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44" w:rsidRPr="00703B17" w:rsidRDefault="00E42644" w:rsidP="00E42644">
      <w:pPr>
        <w:jc w:val="center"/>
        <w:rPr>
          <w:rFonts w:ascii="Arial" w:hAnsi="Arial" w:cs="Arial"/>
          <w:b/>
        </w:rPr>
      </w:pPr>
      <w:r w:rsidRPr="00703B17">
        <w:rPr>
          <w:rFonts w:ascii="Arial" w:hAnsi="Arial" w:cs="Arial"/>
          <w:b/>
        </w:rPr>
        <w:t>NOTICE OF REQUEST FOR BIDS (RFB)</w:t>
      </w:r>
    </w:p>
    <w:p w:rsidR="00E42644" w:rsidRPr="00703B17" w:rsidRDefault="00E42644" w:rsidP="00E42644">
      <w:pPr>
        <w:jc w:val="center"/>
        <w:rPr>
          <w:rFonts w:ascii="Arial" w:hAnsi="Arial" w:cs="Arial"/>
          <w:b/>
        </w:rPr>
      </w:pPr>
      <w:r w:rsidRPr="00703B17">
        <w:rPr>
          <w:rFonts w:ascii="Arial" w:hAnsi="Arial" w:cs="Arial"/>
          <w:b/>
        </w:rPr>
        <w:t>FOR</w:t>
      </w:r>
    </w:p>
    <w:p w:rsidR="00E42644" w:rsidRPr="00703B17" w:rsidRDefault="00E42644" w:rsidP="00E42644">
      <w:pPr>
        <w:jc w:val="center"/>
        <w:rPr>
          <w:rFonts w:ascii="Arial" w:hAnsi="Arial" w:cs="Arial"/>
          <w:b/>
        </w:rPr>
      </w:pPr>
      <w:r w:rsidRPr="00703B17">
        <w:rPr>
          <w:rFonts w:ascii="Arial" w:hAnsi="Arial" w:cs="Arial"/>
          <w:b/>
        </w:rPr>
        <w:t>TRI-COUNTY REGIONAL JAIL, OHIO</w:t>
      </w:r>
    </w:p>
    <w:p w:rsidR="00E42644" w:rsidRPr="00703B17" w:rsidRDefault="00E42644" w:rsidP="00E42644">
      <w:pPr>
        <w:rPr>
          <w:rFonts w:ascii="Arial" w:hAnsi="Arial" w:cs="Arial"/>
          <w:b/>
        </w:rPr>
      </w:pPr>
    </w:p>
    <w:p w:rsidR="00E42644" w:rsidRPr="00703B17" w:rsidRDefault="00E42644" w:rsidP="00E42644">
      <w:pPr>
        <w:rPr>
          <w:rFonts w:ascii="Arial" w:hAnsi="Arial" w:cs="Arial"/>
          <w:b/>
          <w:sz w:val="20"/>
          <w:szCs w:val="20"/>
        </w:rPr>
      </w:pPr>
      <w:r w:rsidRPr="00703B17">
        <w:rPr>
          <w:rFonts w:ascii="Arial" w:hAnsi="Arial" w:cs="Arial"/>
          <w:b/>
          <w:sz w:val="20"/>
          <w:szCs w:val="20"/>
          <w:u w:val="single"/>
        </w:rPr>
        <w:t>PURPOSE OF REQUEST</w:t>
      </w:r>
    </w:p>
    <w:p w:rsidR="00E42644" w:rsidRPr="00703B17" w:rsidRDefault="00E42644" w:rsidP="00E42644">
      <w:pPr>
        <w:rPr>
          <w:rFonts w:ascii="Arial" w:hAnsi="Arial" w:cs="Arial"/>
          <w:b/>
        </w:rPr>
      </w:pPr>
    </w:p>
    <w:p w:rsidR="00E42644" w:rsidRPr="00E641FE" w:rsidRDefault="00E42644" w:rsidP="00E42644">
      <w:pPr>
        <w:rPr>
          <w:rFonts w:ascii="Arial" w:hAnsi="Arial" w:cs="Arial"/>
          <w:sz w:val="20"/>
          <w:szCs w:val="20"/>
        </w:rPr>
      </w:pPr>
      <w:r w:rsidRPr="00E641FE">
        <w:rPr>
          <w:rFonts w:ascii="Arial" w:hAnsi="Arial" w:cs="Arial"/>
          <w:sz w:val="20"/>
          <w:szCs w:val="20"/>
        </w:rPr>
        <w:t xml:space="preserve">Tri-County Regional Jail </w:t>
      </w:r>
      <w:r w:rsidR="00A95ED9">
        <w:rPr>
          <w:rFonts w:ascii="Arial" w:hAnsi="Arial" w:cs="Arial"/>
          <w:sz w:val="20"/>
          <w:szCs w:val="20"/>
        </w:rPr>
        <w:t xml:space="preserve">(herein referred to as “Owner”) </w:t>
      </w:r>
      <w:r w:rsidRPr="00E641FE">
        <w:rPr>
          <w:rFonts w:ascii="Arial" w:hAnsi="Arial" w:cs="Arial"/>
          <w:sz w:val="20"/>
          <w:szCs w:val="20"/>
        </w:rPr>
        <w:t xml:space="preserve">is seeking a Bid for a </w:t>
      </w:r>
      <w:r w:rsidRPr="00E641FE">
        <w:rPr>
          <w:rFonts w:ascii="Arial" w:hAnsi="Arial" w:cs="Arial"/>
          <w:b/>
          <w:sz w:val="20"/>
          <w:szCs w:val="20"/>
          <w:u w:val="single"/>
        </w:rPr>
        <w:t>Security Electronic Control System Retrofit for the Jail</w:t>
      </w:r>
      <w:r w:rsidRPr="00E641FE">
        <w:rPr>
          <w:rFonts w:ascii="Arial" w:hAnsi="Arial" w:cs="Arial"/>
          <w:sz w:val="20"/>
          <w:szCs w:val="20"/>
        </w:rPr>
        <w:t>. The specifications included in this request represent the minimum specifications acceptable.  Please submit your company qualifications along with your bid for the replacement/upgrade equipment and services that might be requested.</w:t>
      </w:r>
    </w:p>
    <w:p w:rsidR="00E42644" w:rsidRPr="00703B17" w:rsidRDefault="00E42644" w:rsidP="00E42644">
      <w:pPr>
        <w:rPr>
          <w:rFonts w:ascii="Arial" w:hAnsi="Arial" w:cs="Arial"/>
        </w:rPr>
      </w:pPr>
    </w:p>
    <w:p w:rsidR="00E42644" w:rsidRPr="00703B17" w:rsidRDefault="00E42644" w:rsidP="00E42644">
      <w:pPr>
        <w:rPr>
          <w:rFonts w:ascii="Arial" w:hAnsi="Arial" w:cs="Arial"/>
          <w:b/>
          <w:sz w:val="20"/>
          <w:szCs w:val="20"/>
          <w:u w:val="single"/>
        </w:rPr>
      </w:pPr>
      <w:r w:rsidRPr="00703B17">
        <w:rPr>
          <w:rFonts w:ascii="Arial" w:hAnsi="Arial" w:cs="Arial"/>
          <w:b/>
          <w:sz w:val="20"/>
          <w:szCs w:val="20"/>
          <w:u w:val="single"/>
        </w:rPr>
        <w:t>TERMS AND CONDITIONS</w:t>
      </w:r>
    </w:p>
    <w:p w:rsidR="00E42644" w:rsidRPr="00703B17" w:rsidRDefault="00E42644" w:rsidP="00E42644">
      <w:pPr>
        <w:rPr>
          <w:rFonts w:ascii="Arial" w:hAnsi="Arial" w:cs="Arial"/>
          <w:b/>
          <w:sz w:val="20"/>
          <w:szCs w:val="20"/>
          <w:u w:val="single"/>
        </w:rPr>
      </w:pPr>
    </w:p>
    <w:p w:rsidR="00E42644" w:rsidRPr="00703B17" w:rsidRDefault="00A95ED9" w:rsidP="00E42644">
      <w:pPr>
        <w:ind w:right="-493"/>
        <w:rPr>
          <w:rFonts w:ascii="Arial" w:hAnsi="Arial" w:cs="Arial"/>
          <w:sz w:val="20"/>
          <w:szCs w:val="20"/>
        </w:rPr>
      </w:pPr>
      <w:r>
        <w:rPr>
          <w:rFonts w:ascii="Arial" w:hAnsi="Arial" w:cs="Arial"/>
          <w:sz w:val="20"/>
          <w:szCs w:val="20"/>
        </w:rPr>
        <w:t>1) The Owner</w:t>
      </w:r>
      <w:r w:rsidR="00E42644" w:rsidRPr="00703B17">
        <w:rPr>
          <w:rFonts w:ascii="Arial" w:hAnsi="Arial" w:cs="Arial"/>
          <w:sz w:val="20"/>
          <w:szCs w:val="20"/>
        </w:rPr>
        <w:t xml:space="preserve"> is not liable for any costs incurred </w:t>
      </w:r>
      <w:r w:rsidR="00495524">
        <w:rPr>
          <w:rFonts w:ascii="Arial" w:hAnsi="Arial" w:cs="Arial"/>
          <w:sz w:val="20"/>
          <w:szCs w:val="20"/>
        </w:rPr>
        <w:t xml:space="preserve">by the </w:t>
      </w:r>
      <w:r w:rsidR="007F4D4E">
        <w:rPr>
          <w:rFonts w:ascii="Arial" w:hAnsi="Arial" w:cs="Arial"/>
          <w:sz w:val="20"/>
          <w:szCs w:val="20"/>
        </w:rPr>
        <w:t>Bidder</w:t>
      </w:r>
      <w:r w:rsidR="00495524">
        <w:rPr>
          <w:rFonts w:ascii="Arial" w:hAnsi="Arial" w:cs="Arial"/>
          <w:sz w:val="20"/>
          <w:szCs w:val="20"/>
        </w:rPr>
        <w:t>s</w:t>
      </w:r>
      <w:r w:rsidR="00E42644" w:rsidRPr="00703B17">
        <w:rPr>
          <w:rFonts w:ascii="Arial" w:hAnsi="Arial" w:cs="Arial"/>
          <w:sz w:val="20"/>
          <w:szCs w:val="20"/>
        </w:rPr>
        <w:t xml:space="preserve"> in preparing or submitting a bid.</w:t>
      </w:r>
    </w:p>
    <w:p w:rsidR="00E42644" w:rsidRPr="00703B17" w:rsidRDefault="00E42644" w:rsidP="00E42644">
      <w:pPr>
        <w:ind w:right="-493"/>
        <w:rPr>
          <w:rFonts w:ascii="Arial" w:hAnsi="Arial" w:cs="Arial"/>
          <w:sz w:val="20"/>
          <w:szCs w:val="20"/>
        </w:rPr>
      </w:pPr>
    </w:p>
    <w:p w:rsidR="00E42644" w:rsidRPr="00703B17" w:rsidRDefault="00E42644" w:rsidP="00E42644">
      <w:pPr>
        <w:rPr>
          <w:rFonts w:ascii="Arial" w:hAnsi="Arial" w:cs="Arial"/>
          <w:sz w:val="20"/>
          <w:szCs w:val="20"/>
        </w:rPr>
      </w:pPr>
      <w:r w:rsidRPr="00703B17">
        <w:rPr>
          <w:rFonts w:ascii="Arial" w:hAnsi="Arial" w:cs="Arial"/>
          <w:sz w:val="20"/>
          <w:szCs w:val="20"/>
        </w:rPr>
        <w:t>2) All bids submitted become the prop</w:t>
      </w:r>
      <w:r w:rsidR="00DE5AB6">
        <w:rPr>
          <w:rFonts w:ascii="Arial" w:hAnsi="Arial" w:cs="Arial"/>
          <w:sz w:val="20"/>
          <w:szCs w:val="20"/>
        </w:rPr>
        <w:t>erty of the Owner</w:t>
      </w:r>
      <w:r w:rsidRPr="00703B17">
        <w:rPr>
          <w:rFonts w:ascii="Arial" w:hAnsi="Arial" w:cs="Arial"/>
          <w:sz w:val="20"/>
          <w:szCs w:val="20"/>
        </w:rPr>
        <w:t xml:space="preserve"> and will not be returned.</w:t>
      </w:r>
    </w:p>
    <w:p w:rsidR="00E42644" w:rsidRPr="00703B17" w:rsidRDefault="00E42644" w:rsidP="00E42644">
      <w:pPr>
        <w:rPr>
          <w:rFonts w:ascii="Arial" w:hAnsi="Arial" w:cs="Arial"/>
          <w:sz w:val="20"/>
          <w:szCs w:val="20"/>
        </w:rPr>
      </w:pPr>
    </w:p>
    <w:p w:rsidR="00E42644" w:rsidRPr="00703B17" w:rsidRDefault="00E42644" w:rsidP="00E42644">
      <w:pPr>
        <w:ind w:left="270" w:hanging="270"/>
        <w:rPr>
          <w:rFonts w:ascii="Arial" w:hAnsi="Arial" w:cs="Arial"/>
          <w:sz w:val="20"/>
          <w:szCs w:val="20"/>
        </w:rPr>
      </w:pPr>
      <w:r w:rsidRPr="00703B17">
        <w:rPr>
          <w:rFonts w:ascii="Arial" w:hAnsi="Arial" w:cs="Arial"/>
          <w:sz w:val="20"/>
          <w:szCs w:val="20"/>
        </w:rPr>
        <w:t>3) In determining the lowes</w:t>
      </w:r>
      <w:r w:rsidR="00821666" w:rsidRPr="00703B17">
        <w:rPr>
          <w:rFonts w:ascii="Arial" w:hAnsi="Arial" w:cs="Arial"/>
          <w:sz w:val="20"/>
          <w:szCs w:val="20"/>
        </w:rPr>
        <w:t xml:space="preserve">t responsible </w:t>
      </w:r>
      <w:r w:rsidR="007F4D4E">
        <w:rPr>
          <w:rFonts w:ascii="Arial" w:hAnsi="Arial" w:cs="Arial"/>
          <w:sz w:val="20"/>
          <w:szCs w:val="20"/>
        </w:rPr>
        <w:t>Bidder</w:t>
      </w:r>
      <w:r w:rsidR="00821666" w:rsidRPr="00703B17">
        <w:rPr>
          <w:rFonts w:ascii="Arial" w:hAnsi="Arial" w:cs="Arial"/>
          <w:sz w:val="20"/>
          <w:szCs w:val="20"/>
        </w:rPr>
        <w:t>, the Owner</w:t>
      </w:r>
      <w:r w:rsidRPr="00703B17">
        <w:rPr>
          <w:rFonts w:ascii="Arial" w:hAnsi="Arial" w:cs="Arial"/>
          <w:sz w:val="20"/>
          <w:szCs w:val="20"/>
        </w:rPr>
        <w:t xml:space="preserve"> shall take into consideration the qualities of the articles supplied; their conformity with the specifications; their suitability to the requirements o</w:t>
      </w:r>
      <w:r w:rsidR="002D4DD6">
        <w:rPr>
          <w:rFonts w:ascii="Arial" w:hAnsi="Arial" w:cs="Arial"/>
          <w:sz w:val="20"/>
          <w:szCs w:val="20"/>
        </w:rPr>
        <w:t>f the county and delivery terms, as well as the “Selection Criteria” as set forth below.</w:t>
      </w:r>
    </w:p>
    <w:p w:rsidR="00E42644" w:rsidRPr="00703B17" w:rsidRDefault="00E42644" w:rsidP="00E42644">
      <w:pPr>
        <w:rPr>
          <w:rFonts w:ascii="Arial" w:hAnsi="Arial" w:cs="Arial"/>
          <w:sz w:val="20"/>
          <w:szCs w:val="20"/>
        </w:rPr>
      </w:pPr>
    </w:p>
    <w:p w:rsidR="00E42644" w:rsidRPr="00703B17" w:rsidRDefault="00E42644" w:rsidP="00E42644">
      <w:pPr>
        <w:ind w:left="270" w:hanging="270"/>
        <w:rPr>
          <w:rFonts w:ascii="Arial" w:hAnsi="Arial" w:cs="Arial"/>
          <w:sz w:val="20"/>
          <w:szCs w:val="20"/>
        </w:rPr>
      </w:pPr>
      <w:r w:rsidRPr="00703B17">
        <w:rPr>
          <w:rFonts w:ascii="Arial" w:hAnsi="Arial" w:cs="Arial"/>
          <w:sz w:val="20"/>
          <w:szCs w:val="20"/>
        </w:rPr>
        <w:t xml:space="preserve">4) Any and all costs for a </w:t>
      </w:r>
      <w:r w:rsidRPr="00703B17">
        <w:rPr>
          <w:rFonts w:ascii="Arial" w:hAnsi="Arial" w:cs="Arial"/>
          <w:b/>
          <w:sz w:val="20"/>
          <w:szCs w:val="20"/>
          <w:u w:val="single"/>
        </w:rPr>
        <w:t>Security Electronic Control System Retrofit for Tri-County Regional Jail</w:t>
      </w:r>
      <w:r w:rsidRPr="00703B17">
        <w:rPr>
          <w:rFonts w:ascii="Arial" w:hAnsi="Arial" w:cs="Arial"/>
          <w:sz w:val="20"/>
          <w:szCs w:val="20"/>
        </w:rPr>
        <w:t xml:space="preserve"> should be included in the proposed amo</w:t>
      </w:r>
      <w:r w:rsidR="00495524">
        <w:rPr>
          <w:rFonts w:ascii="Arial" w:hAnsi="Arial" w:cs="Arial"/>
          <w:sz w:val="20"/>
          <w:szCs w:val="20"/>
        </w:rPr>
        <w:t xml:space="preserve">unt.  The </w:t>
      </w:r>
      <w:r w:rsidR="007F4D4E">
        <w:rPr>
          <w:rFonts w:ascii="Arial" w:hAnsi="Arial" w:cs="Arial"/>
          <w:sz w:val="20"/>
          <w:szCs w:val="20"/>
        </w:rPr>
        <w:t>Bidder</w:t>
      </w:r>
      <w:r w:rsidRPr="00703B17">
        <w:rPr>
          <w:rFonts w:ascii="Arial" w:hAnsi="Arial" w:cs="Arial"/>
          <w:sz w:val="20"/>
          <w:szCs w:val="20"/>
        </w:rPr>
        <w:t xml:space="preserve"> should include all anticipated costs incurred in performing the services such as delivery, administrative, management, meeting time, and any other similar items in its bid.</w:t>
      </w:r>
    </w:p>
    <w:p w:rsidR="00E42644" w:rsidRPr="00703B17" w:rsidRDefault="00E42644" w:rsidP="00E42644">
      <w:pPr>
        <w:rPr>
          <w:rFonts w:ascii="Arial" w:hAnsi="Arial" w:cs="Arial"/>
          <w:sz w:val="20"/>
          <w:szCs w:val="20"/>
        </w:rPr>
      </w:pPr>
    </w:p>
    <w:p w:rsidR="00E42644" w:rsidRPr="00703B17" w:rsidRDefault="00E42644" w:rsidP="00E42644">
      <w:pPr>
        <w:ind w:left="270" w:hanging="270"/>
        <w:rPr>
          <w:rFonts w:ascii="Arial" w:hAnsi="Arial" w:cs="Arial"/>
          <w:sz w:val="20"/>
          <w:szCs w:val="20"/>
        </w:rPr>
      </w:pPr>
      <w:r w:rsidRPr="00703B17">
        <w:rPr>
          <w:rFonts w:ascii="Arial" w:hAnsi="Arial" w:cs="Arial"/>
          <w:sz w:val="20"/>
          <w:szCs w:val="20"/>
        </w:rPr>
        <w:t xml:space="preserve">5) The </w:t>
      </w:r>
      <w:r w:rsidR="007F4D4E">
        <w:rPr>
          <w:rFonts w:ascii="Arial" w:hAnsi="Arial" w:cs="Arial"/>
          <w:sz w:val="20"/>
          <w:szCs w:val="20"/>
        </w:rPr>
        <w:t>Bidder</w:t>
      </w:r>
      <w:r w:rsidRPr="00703B17">
        <w:rPr>
          <w:rFonts w:ascii="Arial" w:hAnsi="Arial" w:cs="Arial"/>
          <w:sz w:val="20"/>
          <w:szCs w:val="20"/>
        </w:rPr>
        <w:t xml:space="preserve"> shall represent and warrant that the products, equipment and/or services furnished under this proposal comply with all applicable standards, rules, and regulations in effect under the requirements of all Federal, State, and local laws, rules and regulations.</w:t>
      </w:r>
    </w:p>
    <w:p w:rsidR="00E42644" w:rsidRPr="00703B17" w:rsidRDefault="00E42644" w:rsidP="00E42644">
      <w:pPr>
        <w:rPr>
          <w:rFonts w:ascii="Arial" w:hAnsi="Arial" w:cs="Arial"/>
          <w:sz w:val="20"/>
          <w:szCs w:val="20"/>
        </w:rPr>
      </w:pPr>
    </w:p>
    <w:p w:rsidR="00E42644" w:rsidRPr="00703B17" w:rsidRDefault="00E42644" w:rsidP="00E42644">
      <w:pPr>
        <w:rPr>
          <w:rFonts w:ascii="Arial" w:hAnsi="Arial" w:cs="Arial"/>
          <w:sz w:val="20"/>
          <w:szCs w:val="20"/>
        </w:rPr>
      </w:pPr>
      <w:r w:rsidRPr="00703B17">
        <w:rPr>
          <w:rFonts w:ascii="Arial" w:hAnsi="Arial" w:cs="Arial"/>
          <w:b/>
          <w:sz w:val="20"/>
          <w:szCs w:val="20"/>
          <w:u w:val="single"/>
        </w:rPr>
        <w:t>SELECTION CRITERIA</w:t>
      </w:r>
    </w:p>
    <w:p w:rsidR="00E42644" w:rsidRPr="00703B17" w:rsidRDefault="00E42644" w:rsidP="00E42644">
      <w:pPr>
        <w:rPr>
          <w:rFonts w:ascii="Arial" w:hAnsi="Arial" w:cs="Arial"/>
          <w:sz w:val="20"/>
          <w:szCs w:val="20"/>
        </w:rPr>
      </w:pPr>
    </w:p>
    <w:p w:rsidR="00E42644" w:rsidRPr="00703B17" w:rsidRDefault="00E42644" w:rsidP="00E42644">
      <w:pPr>
        <w:rPr>
          <w:rFonts w:ascii="Arial" w:hAnsi="Arial" w:cs="Arial"/>
          <w:sz w:val="20"/>
          <w:szCs w:val="20"/>
        </w:rPr>
      </w:pPr>
      <w:r w:rsidRPr="00703B17">
        <w:rPr>
          <w:rFonts w:ascii="Arial" w:hAnsi="Arial" w:cs="Arial"/>
          <w:sz w:val="20"/>
          <w:szCs w:val="20"/>
        </w:rPr>
        <w:t>In addition to previously stated criteria, the following criteria will be used to evaluate bids.  This is not intended to</w:t>
      </w:r>
      <w:r w:rsidR="00DE5AB6">
        <w:rPr>
          <w:rFonts w:ascii="Arial" w:hAnsi="Arial" w:cs="Arial"/>
          <w:sz w:val="20"/>
          <w:szCs w:val="20"/>
        </w:rPr>
        <w:t xml:space="preserve"> be a comprehensive list, nor are</w:t>
      </w:r>
      <w:r w:rsidRPr="00703B17">
        <w:rPr>
          <w:rFonts w:ascii="Arial" w:hAnsi="Arial" w:cs="Arial"/>
          <w:sz w:val="20"/>
          <w:szCs w:val="20"/>
        </w:rPr>
        <w:t xml:space="preserve"> the arrangements of the criteria meant to imply order of importance in the selection process.</w:t>
      </w:r>
    </w:p>
    <w:p w:rsidR="00E42644" w:rsidRPr="00703B17" w:rsidRDefault="00E42644" w:rsidP="00FB3A76">
      <w:pPr>
        <w:ind w:right="-306"/>
        <w:rPr>
          <w:rFonts w:ascii="Arial" w:hAnsi="Arial" w:cs="Arial"/>
          <w:b/>
          <w:sz w:val="20"/>
          <w:szCs w:val="20"/>
          <w:u w:val="single"/>
        </w:rPr>
      </w:pPr>
    </w:p>
    <w:p w:rsidR="00E42644" w:rsidRPr="00703B17" w:rsidRDefault="00E42644" w:rsidP="00E42644">
      <w:pPr>
        <w:numPr>
          <w:ilvl w:val="0"/>
          <w:numId w:val="1"/>
        </w:numPr>
        <w:tabs>
          <w:tab w:val="clear" w:pos="720"/>
          <w:tab w:val="num" w:pos="540"/>
        </w:tabs>
        <w:rPr>
          <w:rFonts w:ascii="Arial" w:hAnsi="Arial" w:cs="Arial"/>
          <w:sz w:val="20"/>
          <w:szCs w:val="20"/>
        </w:rPr>
      </w:pPr>
      <w:r w:rsidRPr="00703B17">
        <w:rPr>
          <w:rFonts w:ascii="Arial" w:hAnsi="Arial" w:cs="Arial"/>
          <w:b/>
          <w:sz w:val="20"/>
          <w:szCs w:val="20"/>
        </w:rPr>
        <w:t>Compliance with RFB Instructions</w:t>
      </w:r>
      <w:r w:rsidR="00FB3A76" w:rsidRPr="00703B17">
        <w:rPr>
          <w:rFonts w:ascii="Arial" w:hAnsi="Arial" w:cs="Arial"/>
          <w:b/>
          <w:sz w:val="20"/>
          <w:szCs w:val="20"/>
        </w:rPr>
        <w:t xml:space="preserve"> </w:t>
      </w:r>
      <w:r w:rsidRPr="00703B17">
        <w:rPr>
          <w:rFonts w:ascii="Arial" w:hAnsi="Arial" w:cs="Arial"/>
          <w:sz w:val="20"/>
          <w:szCs w:val="20"/>
        </w:rPr>
        <w:t xml:space="preserve">- The proposals will be evaluated for general compliance with instructions and requests issued in the RFB.  Noncompliance with significant instructions </w:t>
      </w:r>
      <w:r w:rsidR="0004503E">
        <w:rPr>
          <w:rFonts w:ascii="Arial" w:hAnsi="Arial" w:cs="Arial"/>
          <w:sz w:val="20"/>
          <w:szCs w:val="20"/>
        </w:rPr>
        <w:t xml:space="preserve">or specified products </w:t>
      </w:r>
      <w:r w:rsidRPr="00703B17">
        <w:rPr>
          <w:rFonts w:ascii="Arial" w:hAnsi="Arial" w:cs="Arial"/>
          <w:sz w:val="20"/>
          <w:szCs w:val="20"/>
        </w:rPr>
        <w:t>may be grounds for disqualification of bids.</w:t>
      </w:r>
    </w:p>
    <w:p w:rsidR="00E42644" w:rsidRPr="00A12707" w:rsidRDefault="00E42644" w:rsidP="00E42644">
      <w:pPr>
        <w:numPr>
          <w:ilvl w:val="0"/>
          <w:numId w:val="1"/>
        </w:numPr>
        <w:tabs>
          <w:tab w:val="clear" w:pos="720"/>
          <w:tab w:val="num" w:pos="540"/>
        </w:tabs>
        <w:rPr>
          <w:rFonts w:ascii="Arial" w:hAnsi="Arial" w:cs="Arial"/>
          <w:sz w:val="20"/>
          <w:szCs w:val="20"/>
        </w:rPr>
      </w:pPr>
      <w:r w:rsidRPr="00A12707">
        <w:rPr>
          <w:rFonts w:ascii="Arial" w:hAnsi="Arial" w:cs="Arial"/>
          <w:b/>
          <w:sz w:val="20"/>
          <w:szCs w:val="20"/>
        </w:rPr>
        <w:t>Costs</w:t>
      </w:r>
      <w:r w:rsidRPr="00A12707">
        <w:rPr>
          <w:rFonts w:ascii="Arial" w:hAnsi="Arial" w:cs="Arial"/>
          <w:sz w:val="20"/>
          <w:szCs w:val="20"/>
        </w:rPr>
        <w:t xml:space="preserve"> – Costs will be c</w:t>
      </w:r>
      <w:r w:rsidR="00821666" w:rsidRPr="00A12707">
        <w:rPr>
          <w:rFonts w:ascii="Arial" w:hAnsi="Arial" w:cs="Arial"/>
          <w:sz w:val="20"/>
          <w:szCs w:val="20"/>
        </w:rPr>
        <w:t>arefully considered.</w:t>
      </w:r>
    </w:p>
    <w:p w:rsidR="00E42644" w:rsidRPr="00A12707" w:rsidRDefault="00E42644" w:rsidP="00E42644">
      <w:pPr>
        <w:numPr>
          <w:ilvl w:val="0"/>
          <w:numId w:val="1"/>
        </w:numPr>
        <w:tabs>
          <w:tab w:val="clear" w:pos="720"/>
          <w:tab w:val="num" w:pos="540"/>
        </w:tabs>
        <w:rPr>
          <w:rFonts w:ascii="Arial" w:hAnsi="Arial" w:cs="Arial"/>
          <w:sz w:val="20"/>
          <w:szCs w:val="20"/>
        </w:rPr>
      </w:pPr>
      <w:r w:rsidRPr="00A12707">
        <w:rPr>
          <w:rFonts w:ascii="Arial" w:hAnsi="Arial" w:cs="Arial"/>
          <w:b/>
          <w:sz w:val="20"/>
          <w:szCs w:val="20"/>
        </w:rPr>
        <w:t>Delivery Schedule</w:t>
      </w:r>
      <w:r w:rsidR="00DE5AB6">
        <w:rPr>
          <w:rFonts w:ascii="Arial" w:hAnsi="Arial" w:cs="Arial"/>
          <w:sz w:val="20"/>
          <w:szCs w:val="20"/>
        </w:rPr>
        <w:t xml:space="preserve"> – </w:t>
      </w:r>
      <w:r w:rsidR="007F4D4E">
        <w:rPr>
          <w:rFonts w:ascii="Arial" w:hAnsi="Arial" w:cs="Arial"/>
          <w:sz w:val="20"/>
          <w:szCs w:val="20"/>
        </w:rPr>
        <w:t>Bidder</w:t>
      </w:r>
      <w:r w:rsidR="00DE5AB6">
        <w:rPr>
          <w:rFonts w:ascii="Arial" w:hAnsi="Arial" w:cs="Arial"/>
          <w:sz w:val="20"/>
          <w:szCs w:val="20"/>
        </w:rPr>
        <w:t xml:space="preserve"> shall provide a </w:t>
      </w:r>
      <w:r w:rsidR="00141B3E">
        <w:rPr>
          <w:rFonts w:ascii="Arial" w:hAnsi="Arial" w:cs="Arial"/>
          <w:sz w:val="20"/>
          <w:szCs w:val="20"/>
        </w:rPr>
        <w:t xml:space="preserve">general </w:t>
      </w:r>
      <w:r w:rsidR="00DE5AB6">
        <w:rPr>
          <w:rFonts w:ascii="Arial" w:hAnsi="Arial" w:cs="Arial"/>
          <w:sz w:val="20"/>
          <w:szCs w:val="20"/>
        </w:rPr>
        <w:t>progress and delivery schedule.</w:t>
      </w:r>
    </w:p>
    <w:p w:rsidR="00E42644" w:rsidRPr="00703B17" w:rsidRDefault="00FB3A76" w:rsidP="00E42644">
      <w:pPr>
        <w:numPr>
          <w:ilvl w:val="0"/>
          <w:numId w:val="1"/>
        </w:numPr>
        <w:tabs>
          <w:tab w:val="clear" w:pos="720"/>
          <w:tab w:val="num" w:pos="540"/>
        </w:tabs>
        <w:rPr>
          <w:rFonts w:ascii="Arial" w:hAnsi="Arial" w:cs="Arial"/>
          <w:sz w:val="20"/>
          <w:szCs w:val="20"/>
        </w:rPr>
      </w:pPr>
      <w:r w:rsidRPr="00A12707">
        <w:rPr>
          <w:rFonts w:ascii="Arial" w:hAnsi="Arial" w:cs="Arial"/>
          <w:b/>
          <w:sz w:val="20"/>
          <w:szCs w:val="20"/>
        </w:rPr>
        <w:t xml:space="preserve">Experience, </w:t>
      </w:r>
      <w:r w:rsidR="00E42644" w:rsidRPr="00A12707">
        <w:rPr>
          <w:rFonts w:ascii="Arial" w:hAnsi="Arial" w:cs="Arial"/>
          <w:b/>
          <w:sz w:val="20"/>
          <w:szCs w:val="20"/>
        </w:rPr>
        <w:t>Technical Expertise</w:t>
      </w:r>
      <w:r w:rsidRPr="00A12707">
        <w:rPr>
          <w:rFonts w:ascii="Arial" w:hAnsi="Arial" w:cs="Arial"/>
          <w:b/>
          <w:sz w:val="20"/>
          <w:szCs w:val="20"/>
        </w:rPr>
        <w:t xml:space="preserve"> and Personnel Qualifications</w:t>
      </w:r>
      <w:r w:rsidR="00495524" w:rsidRPr="00A12707">
        <w:rPr>
          <w:rFonts w:ascii="Arial" w:hAnsi="Arial" w:cs="Arial"/>
          <w:sz w:val="20"/>
          <w:szCs w:val="20"/>
        </w:rPr>
        <w:t xml:space="preserve"> – The prospective </w:t>
      </w:r>
      <w:r w:rsidR="007F4D4E">
        <w:rPr>
          <w:rFonts w:ascii="Arial" w:hAnsi="Arial" w:cs="Arial"/>
          <w:sz w:val="20"/>
          <w:szCs w:val="20"/>
        </w:rPr>
        <w:t>Bidder</w:t>
      </w:r>
      <w:r w:rsidR="00495524" w:rsidRPr="00A12707">
        <w:rPr>
          <w:rFonts w:ascii="Arial" w:hAnsi="Arial" w:cs="Arial"/>
          <w:sz w:val="20"/>
          <w:szCs w:val="20"/>
        </w:rPr>
        <w:t>s</w:t>
      </w:r>
      <w:r w:rsidR="00E42644" w:rsidRPr="00A12707">
        <w:rPr>
          <w:rFonts w:ascii="Arial" w:hAnsi="Arial" w:cs="Arial"/>
          <w:sz w:val="20"/>
          <w:szCs w:val="20"/>
        </w:rPr>
        <w:t xml:space="preserve"> will be evalua</w:t>
      </w:r>
      <w:r w:rsidRPr="00A12707">
        <w:rPr>
          <w:rFonts w:ascii="Arial" w:hAnsi="Arial" w:cs="Arial"/>
          <w:sz w:val="20"/>
          <w:szCs w:val="20"/>
        </w:rPr>
        <w:t>ted on their</w:t>
      </w:r>
      <w:r w:rsidRPr="00703B17">
        <w:rPr>
          <w:rFonts w:ascii="Arial" w:hAnsi="Arial" w:cs="Arial"/>
          <w:sz w:val="20"/>
          <w:szCs w:val="20"/>
        </w:rPr>
        <w:t xml:space="preserve"> technical expertise, experience and personnel qualifications</w:t>
      </w:r>
      <w:r w:rsidR="002D4DD6">
        <w:rPr>
          <w:rFonts w:ascii="Arial" w:hAnsi="Arial" w:cs="Arial"/>
          <w:sz w:val="20"/>
          <w:szCs w:val="20"/>
        </w:rPr>
        <w:t>, financial condition, and conduct and performance on previous contracts</w:t>
      </w:r>
      <w:r w:rsidR="00E42644" w:rsidRPr="00703B17">
        <w:rPr>
          <w:rFonts w:ascii="Arial" w:hAnsi="Arial" w:cs="Arial"/>
          <w:sz w:val="20"/>
          <w:szCs w:val="20"/>
        </w:rPr>
        <w:t>.  Bids should include complete information in these areas.</w:t>
      </w:r>
    </w:p>
    <w:p w:rsidR="00FB3A76" w:rsidRPr="00703B17" w:rsidRDefault="00FB3A76" w:rsidP="00E42644">
      <w:pPr>
        <w:numPr>
          <w:ilvl w:val="0"/>
          <w:numId w:val="1"/>
        </w:numPr>
        <w:tabs>
          <w:tab w:val="clear" w:pos="720"/>
          <w:tab w:val="num" w:pos="540"/>
        </w:tabs>
        <w:rPr>
          <w:rFonts w:ascii="Arial" w:hAnsi="Arial" w:cs="Arial"/>
          <w:sz w:val="20"/>
          <w:szCs w:val="20"/>
        </w:rPr>
      </w:pPr>
      <w:r w:rsidRPr="00703B17">
        <w:rPr>
          <w:rFonts w:ascii="Arial" w:hAnsi="Arial" w:cs="Arial"/>
          <w:b/>
          <w:sz w:val="20"/>
          <w:szCs w:val="20"/>
        </w:rPr>
        <w:t xml:space="preserve">References </w:t>
      </w:r>
      <w:r w:rsidR="008202C9" w:rsidRPr="00703B17">
        <w:rPr>
          <w:rFonts w:ascii="Arial" w:hAnsi="Arial" w:cs="Arial"/>
          <w:sz w:val="20"/>
          <w:szCs w:val="20"/>
        </w:rPr>
        <w:t>–</w:t>
      </w:r>
      <w:r w:rsidRPr="00703B17">
        <w:rPr>
          <w:rFonts w:ascii="Arial" w:hAnsi="Arial" w:cs="Arial"/>
          <w:sz w:val="20"/>
          <w:szCs w:val="20"/>
        </w:rPr>
        <w:t xml:space="preserve"> </w:t>
      </w:r>
      <w:r w:rsidR="008202C9" w:rsidRPr="00703B17">
        <w:rPr>
          <w:rFonts w:ascii="Arial" w:hAnsi="Arial" w:cs="Arial"/>
          <w:sz w:val="20"/>
          <w:szCs w:val="20"/>
        </w:rPr>
        <w:t xml:space="preserve">Prospective </w:t>
      </w:r>
      <w:r w:rsidR="007F4D4E">
        <w:rPr>
          <w:rFonts w:ascii="Arial" w:hAnsi="Arial" w:cs="Arial"/>
          <w:sz w:val="20"/>
          <w:szCs w:val="20"/>
        </w:rPr>
        <w:t>Bidder</w:t>
      </w:r>
      <w:r w:rsidR="00495524">
        <w:rPr>
          <w:rFonts w:ascii="Arial" w:hAnsi="Arial" w:cs="Arial"/>
          <w:sz w:val="20"/>
          <w:szCs w:val="20"/>
        </w:rPr>
        <w:t>s</w:t>
      </w:r>
      <w:r w:rsidR="008202C9" w:rsidRPr="00703B17">
        <w:rPr>
          <w:rFonts w:ascii="Arial" w:hAnsi="Arial" w:cs="Arial"/>
          <w:sz w:val="20"/>
          <w:szCs w:val="20"/>
        </w:rPr>
        <w:t xml:space="preserve"> shall provide at least 10 references of similar projects including name of project, </w:t>
      </w:r>
      <w:r w:rsidR="00821666" w:rsidRPr="00703B17">
        <w:rPr>
          <w:rFonts w:ascii="Arial" w:hAnsi="Arial" w:cs="Arial"/>
          <w:sz w:val="20"/>
          <w:szCs w:val="20"/>
        </w:rPr>
        <w:t xml:space="preserve">location of project, current </w:t>
      </w:r>
      <w:r w:rsidR="008202C9" w:rsidRPr="00703B17">
        <w:rPr>
          <w:rFonts w:ascii="Arial" w:hAnsi="Arial" w:cs="Arial"/>
          <w:sz w:val="20"/>
          <w:szCs w:val="20"/>
        </w:rPr>
        <w:t>Owner</w:t>
      </w:r>
      <w:r w:rsidR="00821666" w:rsidRPr="00703B17">
        <w:rPr>
          <w:rFonts w:ascii="Arial" w:hAnsi="Arial" w:cs="Arial"/>
          <w:sz w:val="20"/>
          <w:szCs w:val="20"/>
        </w:rPr>
        <w:t>/Operator contact information, value of project</w:t>
      </w:r>
      <w:r w:rsidR="006D02D0">
        <w:rPr>
          <w:rFonts w:ascii="Arial" w:hAnsi="Arial" w:cs="Arial"/>
          <w:sz w:val="20"/>
          <w:szCs w:val="20"/>
        </w:rPr>
        <w:t>, manufacturers used</w:t>
      </w:r>
      <w:r w:rsidR="00D3185A">
        <w:rPr>
          <w:rFonts w:ascii="Arial" w:hAnsi="Arial" w:cs="Arial"/>
          <w:sz w:val="20"/>
          <w:szCs w:val="20"/>
        </w:rPr>
        <w:t xml:space="preserve"> and</w:t>
      </w:r>
      <w:r w:rsidR="006E5B0E">
        <w:rPr>
          <w:rFonts w:ascii="Arial" w:hAnsi="Arial" w:cs="Arial"/>
          <w:sz w:val="20"/>
          <w:szCs w:val="20"/>
        </w:rPr>
        <w:t xml:space="preserve"> </w:t>
      </w:r>
      <w:r w:rsidR="00361428" w:rsidRPr="00703B17">
        <w:rPr>
          <w:rFonts w:ascii="Arial" w:hAnsi="Arial" w:cs="Arial"/>
          <w:sz w:val="20"/>
          <w:szCs w:val="20"/>
        </w:rPr>
        <w:t>project scope.</w:t>
      </w:r>
      <w:r w:rsidR="00821666" w:rsidRPr="00703B17">
        <w:rPr>
          <w:rFonts w:ascii="Arial" w:hAnsi="Arial" w:cs="Arial"/>
          <w:sz w:val="20"/>
          <w:szCs w:val="20"/>
        </w:rPr>
        <w:t xml:space="preserve"> </w:t>
      </w:r>
    </w:p>
    <w:p w:rsidR="00E42644" w:rsidRPr="00703B17" w:rsidRDefault="00E42644" w:rsidP="00E42644">
      <w:pPr>
        <w:rPr>
          <w:rFonts w:ascii="Arial" w:hAnsi="Arial" w:cs="Arial"/>
          <w:sz w:val="20"/>
          <w:szCs w:val="20"/>
        </w:rPr>
      </w:pPr>
    </w:p>
    <w:p w:rsidR="00E42644" w:rsidRPr="00703B17" w:rsidRDefault="00E42644" w:rsidP="00E42644">
      <w:pPr>
        <w:rPr>
          <w:rFonts w:ascii="Arial" w:hAnsi="Arial" w:cs="Arial"/>
          <w:sz w:val="20"/>
          <w:szCs w:val="20"/>
        </w:rPr>
      </w:pPr>
      <w:r w:rsidRPr="00703B17">
        <w:rPr>
          <w:rFonts w:ascii="Arial" w:hAnsi="Arial" w:cs="Arial"/>
          <w:sz w:val="20"/>
          <w:szCs w:val="20"/>
        </w:rPr>
        <w:t>Any exceptions to the above criteria must be exp</w:t>
      </w:r>
      <w:r w:rsidR="00525542" w:rsidRPr="00703B17">
        <w:rPr>
          <w:rFonts w:ascii="Arial" w:hAnsi="Arial" w:cs="Arial"/>
          <w:sz w:val="20"/>
          <w:szCs w:val="20"/>
        </w:rPr>
        <w:t>lained in the bid for the Owner</w:t>
      </w:r>
      <w:r w:rsidRPr="00703B17">
        <w:rPr>
          <w:rFonts w:ascii="Arial" w:hAnsi="Arial" w:cs="Arial"/>
          <w:sz w:val="20"/>
          <w:szCs w:val="20"/>
        </w:rPr>
        <w:t>’s review and consideration.</w:t>
      </w:r>
    </w:p>
    <w:p w:rsidR="00E42644" w:rsidRPr="00703B17" w:rsidRDefault="00E42644" w:rsidP="00E42644">
      <w:pPr>
        <w:rPr>
          <w:rFonts w:ascii="Arial" w:hAnsi="Arial" w:cs="Arial"/>
          <w:b/>
          <w:sz w:val="20"/>
          <w:szCs w:val="20"/>
          <w:u w:val="single"/>
        </w:rPr>
      </w:pPr>
      <w:r w:rsidRPr="00703B17">
        <w:rPr>
          <w:rFonts w:ascii="Arial" w:hAnsi="Arial" w:cs="Arial"/>
          <w:b/>
          <w:sz w:val="20"/>
          <w:szCs w:val="20"/>
          <w:u w:val="single"/>
        </w:rPr>
        <w:br w:type="page"/>
      </w:r>
    </w:p>
    <w:p w:rsidR="00E42644" w:rsidRPr="00703B17" w:rsidRDefault="00E42644" w:rsidP="00E42644">
      <w:pPr>
        <w:rPr>
          <w:rFonts w:ascii="Arial" w:hAnsi="Arial" w:cs="Arial"/>
          <w:b/>
          <w:sz w:val="20"/>
          <w:szCs w:val="20"/>
          <w:u w:val="single"/>
        </w:rPr>
      </w:pPr>
    </w:p>
    <w:p w:rsidR="00E42644" w:rsidRPr="00703B17" w:rsidRDefault="00E42644" w:rsidP="00E42644">
      <w:pPr>
        <w:rPr>
          <w:rFonts w:ascii="Arial" w:hAnsi="Arial" w:cs="Arial"/>
          <w:sz w:val="20"/>
          <w:szCs w:val="20"/>
        </w:rPr>
      </w:pPr>
      <w:r w:rsidRPr="00703B17">
        <w:rPr>
          <w:rFonts w:ascii="Arial" w:hAnsi="Arial" w:cs="Arial"/>
          <w:b/>
          <w:sz w:val="20"/>
          <w:szCs w:val="20"/>
          <w:u w:val="single"/>
        </w:rPr>
        <w:t>BID CONTENT</w:t>
      </w:r>
    </w:p>
    <w:p w:rsidR="00E42644" w:rsidRPr="00703B17" w:rsidRDefault="00E42644" w:rsidP="00E42644">
      <w:pPr>
        <w:rPr>
          <w:rFonts w:ascii="Arial" w:hAnsi="Arial" w:cs="Arial"/>
          <w:sz w:val="20"/>
          <w:szCs w:val="20"/>
        </w:rPr>
      </w:pPr>
      <w:r w:rsidRPr="00703B17">
        <w:rPr>
          <w:rFonts w:ascii="Arial" w:hAnsi="Arial" w:cs="Arial"/>
          <w:sz w:val="20"/>
          <w:szCs w:val="20"/>
        </w:rPr>
        <w:t>All bids must conform to requirements listed below and contain all bid components listed below.  No exceptions to this format will be accepted, and all sections of the bid components must be addressed in order for a bid to be accepted for evaluation.</w:t>
      </w:r>
    </w:p>
    <w:p w:rsidR="00E42644" w:rsidRPr="00703B17" w:rsidRDefault="00E42644" w:rsidP="00E42644">
      <w:pPr>
        <w:rPr>
          <w:rFonts w:ascii="Arial" w:hAnsi="Arial" w:cs="Arial"/>
          <w:sz w:val="20"/>
          <w:szCs w:val="20"/>
        </w:rPr>
      </w:pPr>
    </w:p>
    <w:p w:rsidR="00E42644" w:rsidRPr="00703B17" w:rsidRDefault="00E42644" w:rsidP="00E42644">
      <w:pPr>
        <w:tabs>
          <w:tab w:val="left" w:pos="450"/>
          <w:tab w:val="left" w:pos="4590"/>
          <w:tab w:val="left" w:pos="4860"/>
        </w:tabs>
        <w:rPr>
          <w:rFonts w:ascii="Arial" w:hAnsi="Arial" w:cs="Arial"/>
          <w:sz w:val="20"/>
          <w:szCs w:val="20"/>
        </w:rPr>
      </w:pPr>
      <w:r w:rsidRPr="00703B17">
        <w:rPr>
          <w:rFonts w:ascii="Arial" w:hAnsi="Arial" w:cs="Arial"/>
          <w:sz w:val="20"/>
          <w:szCs w:val="20"/>
        </w:rPr>
        <w:t>Bids are to be delivered to:</w:t>
      </w:r>
      <w:r w:rsidRPr="00703B17">
        <w:rPr>
          <w:rFonts w:ascii="Arial" w:hAnsi="Arial" w:cs="Arial"/>
          <w:sz w:val="20"/>
          <w:szCs w:val="20"/>
        </w:rPr>
        <w:tab/>
        <w:t>Questions are to be directed to</w:t>
      </w:r>
      <w:r w:rsidR="00525542" w:rsidRPr="00703B17">
        <w:rPr>
          <w:rFonts w:ascii="Arial" w:hAnsi="Arial" w:cs="Arial"/>
          <w:sz w:val="20"/>
          <w:szCs w:val="20"/>
        </w:rPr>
        <w:t>:</w:t>
      </w:r>
    </w:p>
    <w:p w:rsidR="00E42644" w:rsidRPr="00703B17" w:rsidRDefault="00E42644" w:rsidP="008202C9">
      <w:pPr>
        <w:tabs>
          <w:tab w:val="left" w:pos="450"/>
          <w:tab w:val="left" w:pos="4500"/>
          <w:tab w:val="left" w:pos="4590"/>
          <w:tab w:val="left" w:pos="4770"/>
          <w:tab w:val="left" w:pos="4860"/>
        </w:tabs>
        <w:rPr>
          <w:rFonts w:ascii="Arial" w:hAnsi="Arial" w:cs="Arial"/>
          <w:sz w:val="20"/>
          <w:szCs w:val="20"/>
        </w:rPr>
      </w:pPr>
      <w:r w:rsidRPr="00703B17">
        <w:rPr>
          <w:rFonts w:ascii="Arial" w:hAnsi="Arial" w:cs="Arial"/>
          <w:sz w:val="20"/>
          <w:szCs w:val="20"/>
        </w:rPr>
        <w:tab/>
      </w:r>
    </w:p>
    <w:p w:rsidR="00CA319C" w:rsidRDefault="00CA319C" w:rsidP="008202C9">
      <w:pPr>
        <w:tabs>
          <w:tab w:val="left" w:pos="450"/>
          <w:tab w:val="left" w:pos="4500"/>
          <w:tab w:val="left" w:pos="4590"/>
          <w:tab w:val="left" w:pos="4770"/>
          <w:tab w:val="left" w:pos="4860"/>
        </w:tabs>
        <w:rPr>
          <w:rFonts w:ascii="Arial" w:hAnsi="Arial" w:cs="Arial"/>
          <w:sz w:val="20"/>
          <w:szCs w:val="20"/>
        </w:rPr>
      </w:pPr>
      <w:r>
        <w:rPr>
          <w:rFonts w:ascii="Arial" w:hAnsi="Arial" w:cs="Arial"/>
          <w:sz w:val="20"/>
          <w:szCs w:val="20"/>
        </w:rPr>
        <w:t>Tri-County Regional Jail</w:t>
      </w:r>
      <w:r>
        <w:rPr>
          <w:rFonts w:ascii="Arial" w:hAnsi="Arial" w:cs="Arial"/>
          <w:sz w:val="20"/>
          <w:szCs w:val="20"/>
        </w:rPr>
        <w:tab/>
      </w:r>
      <w:r>
        <w:rPr>
          <w:rFonts w:ascii="Arial" w:hAnsi="Arial" w:cs="Arial"/>
          <w:sz w:val="20"/>
          <w:szCs w:val="20"/>
        </w:rPr>
        <w:tab/>
        <w:t>Greg Gossard, Maintenance Supervisor</w:t>
      </w:r>
    </w:p>
    <w:p w:rsidR="00CA319C" w:rsidRDefault="00CA319C" w:rsidP="008202C9">
      <w:pPr>
        <w:tabs>
          <w:tab w:val="left" w:pos="450"/>
          <w:tab w:val="left" w:pos="4500"/>
          <w:tab w:val="left" w:pos="4590"/>
          <w:tab w:val="left" w:pos="4770"/>
          <w:tab w:val="left" w:pos="4860"/>
        </w:tabs>
        <w:rPr>
          <w:rFonts w:ascii="Arial" w:hAnsi="Arial" w:cs="Arial"/>
          <w:sz w:val="20"/>
          <w:szCs w:val="20"/>
        </w:rPr>
      </w:pPr>
      <w:r>
        <w:rPr>
          <w:rFonts w:ascii="Arial" w:hAnsi="Arial" w:cs="Arial"/>
          <w:sz w:val="20"/>
          <w:szCs w:val="20"/>
        </w:rPr>
        <w:t>4099 St. Rt. 559</w:t>
      </w:r>
      <w:r>
        <w:rPr>
          <w:rFonts w:ascii="Arial" w:hAnsi="Arial" w:cs="Arial"/>
          <w:sz w:val="20"/>
          <w:szCs w:val="20"/>
        </w:rPr>
        <w:tab/>
      </w:r>
      <w:r>
        <w:rPr>
          <w:rFonts w:ascii="Arial" w:hAnsi="Arial" w:cs="Arial"/>
          <w:sz w:val="20"/>
          <w:szCs w:val="20"/>
        </w:rPr>
        <w:tab/>
        <w:t>(937) 834-5062</w:t>
      </w:r>
    </w:p>
    <w:p w:rsidR="008202C9" w:rsidRPr="00703B17" w:rsidRDefault="00CA319C" w:rsidP="008202C9">
      <w:pPr>
        <w:tabs>
          <w:tab w:val="left" w:pos="450"/>
          <w:tab w:val="left" w:pos="4500"/>
          <w:tab w:val="left" w:pos="4590"/>
          <w:tab w:val="left" w:pos="4770"/>
          <w:tab w:val="left" w:pos="4860"/>
        </w:tabs>
        <w:rPr>
          <w:rFonts w:ascii="Arial" w:hAnsi="Arial" w:cs="Arial"/>
          <w:sz w:val="20"/>
          <w:szCs w:val="20"/>
        </w:rPr>
      </w:pPr>
      <w:r>
        <w:rPr>
          <w:rFonts w:ascii="Arial" w:hAnsi="Arial" w:cs="Arial"/>
          <w:sz w:val="20"/>
          <w:szCs w:val="20"/>
        </w:rPr>
        <w:t>Mechanicsburg, Ohio 43044</w:t>
      </w:r>
      <w:r w:rsidR="00F52D78">
        <w:rPr>
          <w:rFonts w:ascii="Arial" w:hAnsi="Arial" w:cs="Arial"/>
          <w:sz w:val="20"/>
          <w:szCs w:val="20"/>
        </w:rPr>
        <w:tab/>
      </w:r>
      <w:r>
        <w:rPr>
          <w:rFonts w:ascii="Arial" w:hAnsi="Arial" w:cs="Arial"/>
          <w:sz w:val="20"/>
          <w:szCs w:val="20"/>
        </w:rPr>
        <w:tab/>
        <w:t>ggossard@tricojl.com</w:t>
      </w:r>
    </w:p>
    <w:p w:rsidR="008202C9" w:rsidRPr="00482D44" w:rsidRDefault="008202C9" w:rsidP="008202C9">
      <w:pPr>
        <w:tabs>
          <w:tab w:val="left" w:pos="450"/>
          <w:tab w:val="left" w:pos="4500"/>
          <w:tab w:val="left" w:pos="4590"/>
          <w:tab w:val="left" w:pos="4770"/>
          <w:tab w:val="left" w:pos="4860"/>
        </w:tabs>
        <w:rPr>
          <w:rFonts w:ascii="Arial" w:hAnsi="Arial" w:cs="Arial"/>
          <w:sz w:val="20"/>
          <w:szCs w:val="20"/>
        </w:rPr>
      </w:pPr>
    </w:p>
    <w:p w:rsidR="00E42644" w:rsidRPr="00482D44" w:rsidRDefault="00E42644" w:rsidP="00E42644">
      <w:pPr>
        <w:tabs>
          <w:tab w:val="left" w:pos="4770"/>
          <w:tab w:val="left" w:pos="5130"/>
        </w:tabs>
        <w:rPr>
          <w:rFonts w:ascii="Arial" w:hAnsi="Arial" w:cs="Arial"/>
          <w:sz w:val="20"/>
          <w:szCs w:val="20"/>
        </w:rPr>
      </w:pPr>
    </w:p>
    <w:p w:rsidR="00E42644" w:rsidRPr="00482D44" w:rsidRDefault="00E42644" w:rsidP="00E42644">
      <w:pPr>
        <w:numPr>
          <w:ilvl w:val="0"/>
          <w:numId w:val="2"/>
        </w:numPr>
        <w:tabs>
          <w:tab w:val="clear" w:pos="720"/>
          <w:tab w:val="num" w:pos="450"/>
        </w:tabs>
        <w:ind w:right="-306" w:hanging="540"/>
        <w:rPr>
          <w:rFonts w:ascii="Arial" w:hAnsi="Arial" w:cs="Arial"/>
          <w:sz w:val="20"/>
          <w:szCs w:val="20"/>
        </w:rPr>
      </w:pPr>
      <w:r w:rsidRPr="00482D44">
        <w:rPr>
          <w:rFonts w:ascii="Arial" w:hAnsi="Arial" w:cs="Arial"/>
          <w:sz w:val="20"/>
          <w:szCs w:val="20"/>
        </w:rPr>
        <w:t xml:space="preserve">All bids shall be submitted in a </w:t>
      </w:r>
      <w:r w:rsidRPr="00482D44">
        <w:rPr>
          <w:rFonts w:ascii="Arial" w:hAnsi="Arial" w:cs="Arial"/>
          <w:b/>
          <w:sz w:val="20"/>
          <w:szCs w:val="20"/>
          <w:u w:val="single"/>
        </w:rPr>
        <w:t>sealed envelope, and marked, identifying intended "BID/PROPOSAL</w:t>
      </w:r>
      <w:r w:rsidR="0066275C">
        <w:rPr>
          <w:rFonts w:ascii="Arial" w:hAnsi="Arial" w:cs="Arial"/>
          <w:b/>
          <w:sz w:val="20"/>
          <w:szCs w:val="20"/>
          <w:u w:val="single"/>
        </w:rPr>
        <w:t xml:space="preserve">” plus state </w:t>
      </w:r>
      <w:r w:rsidR="007F4D4E">
        <w:rPr>
          <w:rFonts w:ascii="Arial" w:hAnsi="Arial" w:cs="Arial"/>
          <w:b/>
          <w:sz w:val="20"/>
          <w:szCs w:val="20"/>
          <w:u w:val="single"/>
        </w:rPr>
        <w:t>Bidder</w:t>
      </w:r>
      <w:r w:rsidRPr="00482D44">
        <w:rPr>
          <w:rFonts w:ascii="Arial" w:hAnsi="Arial" w:cs="Arial"/>
          <w:b/>
          <w:sz w:val="20"/>
          <w:szCs w:val="20"/>
          <w:u w:val="single"/>
        </w:rPr>
        <w:t xml:space="preserve"> name address and phone number.</w:t>
      </w:r>
    </w:p>
    <w:p w:rsidR="00E42644" w:rsidRPr="00482D44" w:rsidRDefault="00E42644" w:rsidP="00E42644">
      <w:pPr>
        <w:numPr>
          <w:ilvl w:val="0"/>
          <w:numId w:val="2"/>
        </w:numPr>
        <w:tabs>
          <w:tab w:val="clear" w:pos="720"/>
          <w:tab w:val="num" w:pos="450"/>
        </w:tabs>
        <w:ind w:right="-576" w:hanging="540"/>
        <w:rPr>
          <w:rFonts w:ascii="Arial" w:hAnsi="Arial" w:cs="Arial"/>
          <w:sz w:val="20"/>
          <w:szCs w:val="20"/>
        </w:rPr>
      </w:pPr>
      <w:r w:rsidRPr="00482D44">
        <w:rPr>
          <w:rFonts w:ascii="Arial" w:hAnsi="Arial" w:cs="Arial"/>
          <w:sz w:val="20"/>
          <w:szCs w:val="20"/>
        </w:rPr>
        <w:t xml:space="preserve">Bid must be received no later than </w:t>
      </w:r>
      <w:r w:rsidR="00D72464" w:rsidRPr="0058602B">
        <w:rPr>
          <w:rFonts w:ascii="Arial" w:hAnsi="Arial" w:cs="Arial"/>
          <w:b/>
          <w:sz w:val="20"/>
          <w:szCs w:val="20"/>
        </w:rPr>
        <w:t xml:space="preserve">Thursday, June 26, 2014 @ </w:t>
      </w:r>
      <w:r w:rsidR="00022575" w:rsidRPr="0058602B">
        <w:rPr>
          <w:rFonts w:ascii="Arial" w:hAnsi="Arial" w:cs="Arial"/>
          <w:b/>
          <w:sz w:val="20"/>
          <w:szCs w:val="20"/>
        </w:rPr>
        <w:t>10:00</w:t>
      </w:r>
      <w:r w:rsidR="00EE0AE8">
        <w:rPr>
          <w:rFonts w:ascii="Arial" w:hAnsi="Arial" w:cs="Arial"/>
          <w:b/>
          <w:sz w:val="20"/>
          <w:szCs w:val="20"/>
        </w:rPr>
        <w:t xml:space="preserve"> A.M.  </w:t>
      </w:r>
      <w:r w:rsidR="00EE0AE8">
        <w:rPr>
          <w:rFonts w:ascii="Arial" w:hAnsi="Arial" w:cs="Arial"/>
          <w:sz w:val="20"/>
          <w:szCs w:val="20"/>
        </w:rPr>
        <w:t>Bids received will be opened and tabulated immediately following the closing of the bid period.</w:t>
      </w:r>
      <w:bookmarkStart w:id="0" w:name="_GoBack"/>
      <w:bookmarkEnd w:id="0"/>
    </w:p>
    <w:p w:rsidR="00E42644" w:rsidRPr="00482D44" w:rsidRDefault="00E42644" w:rsidP="00E42644">
      <w:pPr>
        <w:numPr>
          <w:ilvl w:val="0"/>
          <w:numId w:val="2"/>
        </w:numPr>
        <w:tabs>
          <w:tab w:val="clear" w:pos="720"/>
          <w:tab w:val="num" w:pos="450"/>
        </w:tabs>
        <w:ind w:right="-306" w:hanging="540"/>
        <w:rPr>
          <w:rFonts w:ascii="Arial" w:hAnsi="Arial" w:cs="Arial"/>
          <w:sz w:val="20"/>
          <w:szCs w:val="20"/>
        </w:rPr>
      </w:pPr>
      <w:r w:rsidRPr="00482D44">
        <w:rPr>
          <w:rFonts w:ascii="Arial" w:hAnsi="Arial" w:cs="Arial"/>
          <w:sz w:val="20"/>
          <w:szCs w:val="20"/>
        </w:rPr>
        <w:t>All res</w:t>
      </w:r>
      <w:r w:rsidR="004A419A" w:rsidRPr="00482D44">
        <w:rPr>
          <w:rFonts w:ascii="Arial" w:hAnsi="Arial" w:cs="Arial"/>
          <w:sz w:val="20"/>
          <w:szCs w:val="20"/>
        </w:rPr>
        <w:t>pondents must furnish the Owner</w:t>
      </w:r>
      <w:r w:rsidRPr="00482D44">
        <w:rPr>
          <w:rFonts w:ascii="Arial" w:hAnsi="Arial" w:cs="Arial"/>
          <w:sz w:val="20"/>
          <w:szCs w:val="20"/>
        </w:rPr>
        <w:t xml:space="preserve"> with </w:t>
      </w:r>
      <w:r w:rsidR="0058602B" w:rsidRPr="0058602B">
        <w:rPr>
          <w:rFonts w:ascii="Arial" w:hAnsi="Arial" w:cs="Arial"/>
          <w:b/>
          <w:sz w:val="20"/>
          <w:szCs w:val="20"/>
        </w:rPr>
        <w:t>1</w:t>
      </w:r>
      <w:r w:rsidRPr="0058602B">
        <w:rPr>
          <w:rFonts w:ascii="Arial" w:hAnsi="Arial" w:cs="Arial"/>
          <w:b/>
          <w:sz w:val="20"/>
          <w:szCs w:val="20"/>
        </w:rPr>
        <w:t xml:space="preserve"> Original Bids, </w:t>
      </w:r>
      <w:r w:rsidR="0058602B" w:rsidRPr="0058602B">
        <w:rPr>
          <w:rFonts w:ascii="Arial" w:hAnsi="Arial" w:cs="Arial"/>
          <w:b/>
          <w:sz w:val="20"/>
          <w:szCs w:val="20"/>
        </w:rPr>
        <w:t>2</w:t>
      </w:r>
      <w:r w:rsidRPr="0058602B">
        <w:rPr>
          <w:rFonts w:ascii="Arial" w:hAnsi="Arial" w:cs="Arial"/>
          <w:b/>
          <w:sz w:val="20"/>
          <w:szCs w:val="20"/>
        </w:rPr>
        <w:t xml:space="preserve"> copies</w:t>
      </w:r>
      <w:r w:rsidR="004A419A" w:rsidRPr="00482D44">
        <w:rPr>
          <w:rFonts w:ascii="Arial" w:hAnsi="Arial" w:cs="Arial"/>
          <w:b/>
          <w:sz w:val="20"/>
          <w:szCs w:val="20"/>
        </w:rPr>
        <w:t>,</w:t>
      </w:r>
      <w:r w:rsidRPr="00482D44">
        <w:rPr>
          <w:rFonts w:ascii="Arial" w:hAnsi="Arial" w:cs="Arial"/>
          <w:sz w:val="20"/>
          <w:szCs w:val="20"/>
        </w:rPr>
        <w:t xml:space="preserve"> with bid components.</w:t>
      </w:r>
    </w:p>
    <w:p w:rsidR="00E42644" w:rsidRPr="00482D44" w:rsidRDefault="00E42644" w:rsidP="00E42644">
      <w:pPr>
        <w:numPr>
          <w:ilvl w:val="0"/>
          <w:numId w:val="2"/>
        </w:numPr>
        <w:tabs>
          <w:tab w:val="clear" w:pos="720"/>
          <w:tab w:val="num" w:pos="450"/>
        </w:tabs>
        <w:ind w:right="-306" w:hanging="540"/>
        <w:rPr>
          <w:rFonts w:ascii="Arial" w:hAnsi="Arial" w:cs="Arial"/>
          <w:sz w:val="20"/>
          <w:szCs w:val="20"/>
        </w:rPr>
      </w:pPr>
      <w:r w:rsidRPr="00482D44">
        <w:rPr>
          <w:rFonts w:ascii="Arial" w:hAnsi="Arial" w:cs="Arial"/>
          <w:sz w:val="20"/>
          <w:szCs w:val="20"/>
        </w:rPr>
        <w:t>Bids received after t</w:t>
      </w:r>
      <w:r w:rsidR="0066275C">
        <w:rPr>
          <w:rFonts w:ascii="Arial" w:hAnsi="Arial" w:cs="Arial"/>
          <w:sz w:val="20"/>
          <w:szCs w:val="20"/>
        </w:rPr>
        <w:t xml:space="preserve">he stated date and time will </w:t>
      </w:r>
      <w:r w:rsidRPr="00482D44">
        <w:rPr>
          <w:rFonts w:ascii="Arial" w:hAnsi="Arial" w:cs="Arial"/>
          <w:sz w:val="20"/>
          <w:szCs w:val="20"/>
        </w:rPr>
        <w:t xml:space="preserve">not be accepted.  These bids shall be returned unopened and available for the </w:t>
      </w:r>
      <w:r w:rsidR="007F4D4E">
        <w:rPr>
          <w:rFonts w:ascii="Arial" w:hAnsi="Arial" w:cs="Arial"/>
          <w:sz w:val="20"/>
          <w:szCs w:val="20"/>
        </w:rPr>
        <w:t>Bidder</w:t>
      </w:r>
      <w:r w:rsidRPr="00482D44">
        <w:rPr>
          <w:rFonts w:ascii="Arial" w:hAnsi="Arial" w:cs="Arial"/>
          <w:sz w:val="20"/>
          <w:szCs w:val="20"/>
        </w:rPr>
        <w:t xml:space="preserve"> to pick</w:t>
      </w:r>
      <w:r w:rsidR="0066275C">
        <w:rPr>
          <w:rFonts w:ascii="Arial" w:hAnsi="Arial" w:cs="Arial"/>
          <w:sz w:val="20"/>
          <w:szCs w:val="20"/>
        </w:rPr>
        <w:t xml:space="preserve"> </w:t>
      </w:r>
      <w:r w:rsidRPr="00482D44">
        <w:rPr>
          <w:rFonts w:ascii="Arial" w:hAnsi="Arial" w:cs="Arial"/>
          <w:sz w:val="20"/>
          <w:szCs w:val="20"/>
        </w:rPr>
        <w:t>up</w:t>
      </w:r>
      <w:r w:rsidR="0066275C">
        <w:rPr>
          <w:rFonts w:ascii="Arial" w:hAnsi="Arial" w:cs="Arial"/>
          <w:sz w:val="20"/>
          <w:szCs w:val="20"/>
        </w:rPr>
        <w:t>.</w:t>
      </w:r>
    </w:p>
    <w:p w:rsidR="00E42644" w:rsidRPr="00482D44" w:rsidRDefault="004A419A" w:rsidP="00E42644">
      <w:pPr>
        <w:numPr>
          <w:ilvl w:val="0"/>
          <w:numId w:val="2"/>
        </w:numPr>
        <w:tabs>
          <w:tab w:val="clear" w:pos="720"/>
          <w:tab w:val="num" w:pos="450"/>
        </w:tabs>
        <w:ind w:right="-306" w:hanging="540"/>
        <w:rPr>
          <w:rFonts w:ascii="Arial" w:hAnsi="Arial" w:cs="Arial"/>
          <w:sz w:val="20"/>
          <w:szCs w:val="20"/>
        </w:rPr>
      </w:pPr>
      <w:r w:rsidRPr="00482D44">
        <w:rPr>
          <w:rFonts w:ascii="Arial" w:hAnsi="Arial" w:cs="Arial"/>
          <w:sz w:val="20"/>
          <w:szCs w:val="20"/>
        </w:rPr>
        <w:t>The Owner</w:t>
      </w:r>
      <w:r w:rsidR="00E42644" w:rsidRPr="00482D44">
        <w:rPr>
          <w:rFonts w:ascii="Arial" w:hAnsi="Arial" w:cs="Arial"/>
          <w:sz w:val="20"/>
          <w:szCs w:val="20"/>
        </w:rPr>
        <w:t xml:space="preserve"> will not accept faxed bids.</w:t>
      </w:r>
    </w:p>
    <w:p w:rsidR="00E42644" w:rsidRPr="00482D44" w:rsidRDefault="007F4D4E" w:rsidP="00E42644">
      <w:pPr>
        <w:numPr>
          <w:ilvl w:val="0"/>
          <w:numId w:val="2"/>
        </w:numPr>
        <w:tabs>
          <w:tab w:val="clear" w:pos="720"/>
          <w:tab w:val="num" w:pos="450"/>
        </w:tabs>
        <w:ind w:right="-306" w:hanging="540"/>
        <w:rPr>
          <w:rFonts w:ascii="Arial" w:hAnsi="Arial" w:cs="Arial"/>
          <w:sz w:val="20"/>
          <w:szCs w:val="20"/>
        </w:rPr>
      </w:pPr>
      <w:r>
        <w:rPr>
          <w:rFonts w:ascii="Arial" w:hAnsi="Arial" w:cs="Arial"/>
          <w:sz w:val="20"/>
          <w:szCs w:val="20"/>
        </w:rPr>
        <w:t>Bidder</w:t>
      </w:r>
      <w:r w:rsidR="00E42644" w:rsidRPr="00482D44">
        <w:rPr>
          <w:rFonts w:ascii="Arial" w:hAnsi="Arial" w:cs="Arial"/>
          <w:sz w:val="20"/>
          <w:szCs w:val="20"/>
        </w:rPr>
        <w:t>s are expected to carefully examine all general and special conditions of the RFB prior to their submission of their proposal.</w:t>
      </w:r>
    </w:p>
    <w:p w:rsidR="00E42644" w:rsidRPr="00482D44" w:rsidRDefault="004A419A" w:rsidP="00E42644">
      <w:pPr>
        <w:numPr>
          <w:ilvl w:val="0"/>
          <w:numId w:val="2"/>
        </w:numPr>
        <w:tabs>
          <w:tab w:val="clear" w:pos="720"/>
          <w:tab w:val="num" w:pos="450"/>
        </w:tabs>
        <w:ind w:right="-306" w:hanging="540"/>
        <w:rPr>
          <w:rFonts w:ascii="Arial" w:hAnsi="Arial" w:cs="Arial"/>
          <w:sz w:val="20"/>
          <w:szCs w:val="20"/>
        </w:rPr>
      </w:pPr>
      <w:r w:rsidRPr="00482D44">
        <w:rPr>
          <w:rFonts w:ascii="Arial" w:hAnsi="Arial" w:cs="Arial"/>
          <w:sz w:val="20"/>
          <w:szCs w:val="20"/>
        </w:rPr>
        <w:t>The Owner</w:t>
      </w:r>
      <w:r w:rsidR="00E42644" w:rsidRPr="00482D44">
        <w:rPr>
          <w:rFonts w:ascii="Arial" w:hAnsi="Arial" w:cs="Arial"/>
          <w:sz w:val="20"/>
          <w:szCs w:val="20"/>
        </w:rPr>
        <w:t xml:space="preserve"> reserves the right to accept any bid, to reject any or all bids, to waive irregularities and informalities in this bid, and to make the award in any manner deemed in</w:t>
      </w:r>
      <w:r w:rsidRPr="00482D44">
        <w:rPr>
          <w:rFonts w:ascii="Arial" w:hAnsi="Arial" w:cs="Arial"/>
          <w:sz w:val="20"/>
          <w:szCs w:val="20"/>
        </w:rPr>
        <w:t xml:space="preserve"> the best interest of Tri-County Regional Jail</w:t>
      </w:r>
      <w:r w:rsidR="00E42644" w:rsidRPr="00482D44">
        <w:rPr>
          <w:rFonts w:ascii="Arial" w:hAnsi="Arial" w:cs="Arial"/>
          <w:sz w:val="20"/>
          <w:szCs w:val="20"/>
        </w:rPr>
        <w:t xml:space="preserve">. </w:t>
      </w:r>
      <w:r w:rsidRPr="00482D44">
        <w:rPr>
          <w:rFonts w:ascii="Arial" w:hAnsi="Arial" w:cs="Arial"/>
          <w:sz w:val="20"/>
          <w:szCs w:val="20"/>
        </w:rPr>
        <w:t xml:space="preserve"> The Owner</w:t>
      </w:r>
      <w:r w:rsidR="00E42644" w:rsidRPr="00482D44">
        <w:rPr>
          <w:rFonts w:ascii="Arial" w:hAnsi="Arial" w:cs="Arial"/>
          <w:sz w:val="20"/>
          <w:szCs w:val="20"/>
        </w:rPr>
        <w:t xml:space="preserve"> reserves the right to reject</w:t>
      </w:r>
      <w:r w:rsidRPr="00482D44">
        <w:rPr>
          <w:rFonts w:ascii="Arial" w:hAnsi="Arial" w:cs="Arial"/>
          <w:sz w:val="20"/>
          <w:szCs w:val="20"/>
        </w:rPr>
        <w:t xml:space="preserve"> all bids that exceed its</w:t>
      </w:r>
      <w:r w:rsidR="00E42644" w:rsidRPr="00482D44">
        <w:rPr>
          <w:rFonts w:ascii="Arial" w:hAnsi="Arial" w:cs="Arial"/>
          <w:sz w:val="20"/>
          <w:szCs w:val="20"/>
        </w:rPr>
        <w:t xml:space="preserve"> estimated cost of the project</w:t>
      </w:r>
      <w:r w:rsidR="002D4DD6">
        <w:rPr>
          <w:rFonts w:ascii="Arial" w:hAnsi="Arial" w:cs="Arial"/>
          <w:sz w:val="20"/>
          <w:szCs w:val="20"/>
        </w:rPr>
        <w:t xml:space="preserve"> or that do not conform to the requirements set forth in this Notice of Request for Bids</w:t>
      </w:r>
      <w:r w:rsidR="00E42644" w:rsidRPr="00482D44">
        <w:rPr>
          <w:rFonts w:ascii="Arial" w:hAnsi="Arial" w:cs="Arial"/>
          <w:sz w:val="20"/>
          <w:szCs w:val="20"/>
        </w:rPr>
        <w:t>.</w:t>
      </w:r>
    </w:p>
    <w:p w:rsidR="00E42644" w:rsidRPr="00482D44" w:rsidRDefault="00E42644" w:rsidP="00E42644">
      <w:pPr>
        <w:rPr>
          <w:rFonts w:ascii="Arial" w:hAnsi="Arial" w:cs="Arial"/>
          <w:b/>
          <w:sz w:val="20"/>
          <w:szCs w:val="20"/>
          <w:u w:val="single"/>
        </w:rPr>
      </w:pPr>
    </w:p>
    <w:p w:rsidR="00E42644" w:rsidRPr="00482D44" w:rsidRDefault="00E42644" w:rsidP="00E42644">
      <w:pPr>
        <w:rPr>
          <w:rFonts w:ascii="Arial" w:hAnsi="Arial" w:cs="Arial"/>
          <w:b/>
          <w:sz w:val="20"/>
          <w:szCs w:val="20"/>
          <w:u w:val="single"/>
        </w:rPr>
      </w:pPr>
      <w:r w:rsidRPr="00482D44">
        <w:rPr>
          <w:rFonts w:ascii="Arial" w:hAnsi="Arial" w:cs="Arial"/>
          <w:b/>
          <w:sz w:val="20"/>
          <w:szCs w:val="20"/>
          <w:u w:val="single"/>
        </w:rPr>
        <w:t>BID COMPONENTS</w:t>
      </w:r>
    </w:p>
    <w:p w:rsidR="00E42644" w:rsidRPr="00482D44" w:rsidRDefault="00E42644" w:rsidP="00E42644">
      <w:pPr>
        <w:rPr>
          <w:rFonts w:ascii="Arial" w:hAnsi="Arial" w:cs="Arial"/>
          <w:sz w:val="20"/>
          <w:szCs w:val="20"/>
        </w:rPr>
      </w:pPr>
    </w:p>
    <w:p w:rsidR="00E42644" w:rsidRPr="00482D44" w:rsidRDefault="00E42644" w:rsidP="00E42644">
      <w:pPr>
        <w:rPr>
          <w:rFonts w:ascii="Arial" w:hAnsi="Arial" w:cs="Arial"/>
          <w:b/>
          <w:sz w:val="20"/>
          <w:szCs w:val="20"/>
        </w:rPr>
      </w:pPr>
      <w:r w:rsidRPr="00482D44">
        <w:rPr>
          <w:rFonts w:ascii="Arial" w:hAnsi="Arial" w:cs="Arial"/>
          <w:b/>
          <w:sz w:val="20"/>
          <w:szCs w:val="20"/>
        </w:rPr>
        <w:t>Section Topic:</w:t>
      </w:r>
    </w:p>
    <w:p w:rsidR="00E42644" w:rsidRPr="00482D44" w:rsidRDefault="00E42644" w:rsidP="00E42644">
      <w:pPr>
        <w:numPr>
          <w:ilvl w:val="0"/>
          <w:numId w:val="3"/>
        </w:numPr>
        <w:tabs>
          <w:tab w:val="clear" w:pos="720"/>
          <w:tab w:val="num" w:pos="630"/>
        </w:tabs>
        <w:rPr>
          <w:rFonts w:ascii="Arial" w:hAnsi="Arial" w:cs="Arial"/>
          <w:sz w:val="20"/>
          <w:szCs w:val="20"/>
        </w:rPr>
      </w:pPr>
      <w:r w:rsidRPr="00482D44">
        <w:rPr>
          <w:rFonts w:ascii="Arial" w:hAnsi="Arial" w:cs="Arial"/>
          <w:sz w:val="20"/>
          <w:szCs w:val="20"/>
        </w:rPr>
        <w:t>Cover Letter</w:t>
      </w:r>
    </w:p>
    <w:p w:rsidR="00E42644" w:rsidRDefault="00E42644" w:rsidP="00E42644">
      <w:pPr>
        <w:numPr>
          <w:ilvl w:val="0"/>
          <w:numId w:val="3"/>
        </w:numPr>
        <w:tabs>
          <w:tab w:val="clear" w:pos="720"/>
          <w:tab w:val="left" w:pos="630"/>
        </w:tabs>
        <w:ind w:left="990" w:hanging="630"/>
        <w:rPr>
          <w:rFonts w:ascii="Arial" w:hAnsi="Arial" w:cs="Arial"/>
          <w:sz w:val="20"/>
          <w:szCs w:val="20"/>
        </w:rPr>
      </w:pPr>
      <w:r w:rsidRPr="00482D44">
        <w:rPr>
          <w:rFonts w:ascii="Arial" w:hAnsi="Arial" w:cs="Arial"/>
          <w:sz w:val="20"/>
          <w:szCs w:val="20"/>
        </w:rPr>
        <w:t>Project Work Plan/Technical Approach</w:t>
      </w:r>
    </w:p>
    <w:p w:rsidR="00F674B0" w:rsidRPr="00482D44" w:rsidRDefault="0038367D" w:rsidP="00E42644">
      <w:pPr>
        <w:numPr>
          <w:ilvl w:val="0"/>
          <w:numId w:val="3"/>
        </w:numPr>
        <w:tabs>
          <w:tab w:val="clear" w:pos="720"/>
          <w:tab w:val="left" w:pos="630"/>
        </w:tabs>
        <w:ind w:left="990" w:hanging="630"/>
        <w:rPr>
          <w:rFonts w:ascii="Arial" w:hAnsi="Arial" w:cs="Arial"/>
          <w:sz w:val="20"/>
          <w:szCs w:val="20"/>
        </w:rPr>
      </w:pPr>
      <w:r>
        <w:rPr>
          <w:rFonts w:ascii="Arial" w:hAnsi="Arial" w:cs="Arial"/>
          <w:sz w:val="20"/>
          <w:szCs w:val="20"/>
        </w:rPr>
        <w:t>Project</w:t>
      </w:r>
      <w:r w:rsidR="00F674B0">
        <w:rPr>
          <w:rFonts w:ascii="Arial" w:hAnsi="Arial" w:cs="Arial"/>
          <w:sz w:val="20"/>
          <w:szCs w:val="20"/>
        </w:rPr>
        <w:t xml:space="preserve"> Scope of Work</w:t>
      </w:r>
    </w:p>
    <w:p w:rsidR="00E42644" w:rsidRPr="00482D44" w:rsidRDefault="00E42644" w:rsidP="00E42644">
      <w:pPr>
        <w:numPr>
          <w:ilvl w:val="0"/>
          <w:numId w:val="3"/>
        </w:numPr>
        <w:tabs>
          <w:tab w:val="clear" w:pos="720"/>
          <w:tab w:val="num" w:pos="630"/>
        </w:tabs>
        <w:rPr>
          <w:rFonts w:ascii="Arial" w:hAnsi="Arial" w:cs="Arial"/>
          <w:sz w:val="20"/>
          <w:szCs w:val="20"/>
        </w:rPr>
      </w:pPr>
      <w:r w:rsidRPr="00482D44">
        <w:rPr>
          <w:rFonts w:ascii="Arial" w:hAnsi="Arial" w:cs="Arial"/>
          <w:sz w:val="20"/>
          <w:szCs w:val="20"/>
        </w:rPr>
        <w:t>Project Schedule</w:t>
      </w:r>
    </w:p>
    <w:p w:rsidR="00E42644" w:rsidRDefault="00E42644" w:rsidP="00472CF1">
      <w:pPr>
        <w:numPr>
          <w:ilvl w:val="0"/>
          <w:numId w:val="3"/>
        </w:numPr>
        <w:tabs>
          <w:tab w:val="clear" w:pos="720"/>
          <w:tab w:val="num" w:pos="630"/>
        </w:tabs>
        <w:rPr>
          <w:rFonts w:ascii="Arial" w:hAnsi="Arial" w:cs="Arial"/>
          <w:sz w:val="20"/>
          <w:szCs w:val="20"/>
        </w:rPr>
      </w:pPr>
      <w:r w:rsidRPr="00482D44">
        <w:rPr>
          <w:rFonts w:ascii="Arial" w:hAnsi="Arial" w:cs="Arial"/>
          <w:sz w:val="20"/>
          <w:szCs w:val="20"/>
        </w:rPr>
        <w:t>Resumes, Prior Project Descriptions, Firm Background</w:t>
      </w:r>
    </w:p>
    <w:p w:rsidR="00F674B0" w:rsidRPr="00482D44" w:rsidRDefault="00F674B0" w:rsidP="00472CF1">
      <w:pPr>
        <w:numPr>
          <w:ilvl w:val="0"/>
          <w:numId w:val="3"/>
        </w:numPr>
        <w:tabs>
          <w:tab w:val="clear" w:pos="720"/>
          <w:tab w:val="num" w:pos="630"/>
        </w:tabs>
        <w:rPr>
          <w:rFonts w:ascii="Arial" w:hAnsi="Arial" w:cs="Arial"/>
          <w:sz w:val="20"/>
          <w:szCs w:val="20"/>
        </w:rPr>
      </w:pPr>
      <w:r>
        <w:rPr>
          <w:rFonts w:ascii="Arial" w:hAnsi="Arial" w:cs="Arial"/>
          <w:sz w:val="20"/>
          <w:szCs w:val="20"/>
        </w:rPr>
        <w:t>Certifications</w:t>
      </w:r>
    </w:p>
    <w:p w:rsidR="00E42644" w:rsidRPr="00482D44" w:rsidRDefault="00E42644" w:rsidP="00472CF1">
      <w:pPr>
        <w:numPr>
          <w:ilvl w:val="0"/>
          <w:numId w:val="3"/>
        </w:numPr>
        <w:tabs>
          <w:tab w:val="clear" w:pos="720"/>
          <w:tab w:val="num" w:pos="630"/>
        </w:tabs>
        <w:rPr>
          <w:rFonts w:ascii="Arial" w:hAnsi="Arial" w:cs="Arial"/>
          <w:sz w:val="20"/>
          <w:szCs w:val="20"/>
        </w:rPr>
      </w:pPr>
      <w:r w:rsidRPr="00482D44">
        <w:rPr>
          <w:rFonts w:ascii="Arial" w:hAnsi="Arial" w:cs="Arial"/>
          <w:sz w:val="20"/>
          <w:szCs w:val="20"/>
        </w:rPr>
        <w:t>Certificate of Insurance</w:t>
      </w:r>
    </w:p>
    <w:p w:rsidR="000C610F" w:rsidRPr="00482D44" w:rsidRDefault="000C610F" w:rsidP="00472CF1">
      <w:pPr>
        <w:numPr>
          <w:ilvl w:val="0"/>
          <w:numId w:val="3"/>
        </w:numPr>
        <w:tabs>
          <w:tab w:val="clear" w:pos="720"/>
          <w:tab w:val="num" w:pos="630"/>
        </w:tabs>
        <w:rPr>
          <w:rFonts w:ascii="Arial" w:hAnsi="Arial" w:cs="Arial"/>
          <w:sz w:val="20"/>
          <w:szCs w:val="20"/>
        </w:rPr>
      </w:pPr>
      <w:r w:rsidRPr="00482D44">
        <w:rPr>
          <w:rFonts w:ascii="Arial" w:hAnsi="Arial" w:cs="Arial"/>
          <w:sz w:val="20"/>
          <w:szCs w:val="20"/>
        </w:rPr>
        <w:t>Bid Cost</w:t>
      </w:r>
    </w:p>
    <w:p w:rsidR="00525542" w:rsidRPr="00482D44" w:rsidRDefault="00E42644" w:rsidP="00E42644">
      <w:pPr>
        <w:numPr>
          <w:ilvl w:val="0"/>
          <w:numId w:val="3"/>
        </w:numPr>
        <w:tabs>
          <w:tab w:val="clear" w:pos="720"/>
          <w:tab w:val="num" w:pos="630"/>
        </w:tabs>
        <w:rPr>
          <w:rFonts w:ascii="Arial" w:hAnsi="Arial" w:cs="Arial"/>
          <w:sz w:val="20"/>
          <w:szCs w:val="20"/>
        </w:rPr>
      </w:pPr>
      <w:r w:rsidRPr="00482D44">
        <w:rPr>
          <w:rFonts w:ascii="Arial" w:hAnsi="Arial" w:cs="Arial"/>
          <w:sz w:val="20"/>
          <w:szCs w:val="20"/>
        </w:rPr>
        <w:t>Warranty Information</w:t>
      </w:r>
    </w:p>
    <w:p w:rsidR="00525542" w:rsidRPr="00482D44" w:rsidRDefault="00E77B60" w:rsidP="00E42644">
      <w:pPr>
        <w:numPr>
          <w:ilvl w:val="0"/>
          <w:numId w:val="3"/>
        </w:numPr>
        <w:tabs>
          <w:tab w:val="clear" w:pos="720"/>
          <w:tab w:val="num" w:pos="630"/>
        </w:tabs>
        <w:rPr>
          <w:rFonts w:ascii="Arial" w:hAnsi="Arial" w:cs="Arial"/>
          <w:sz w:val="20"/>
          <w:szCs w:val="20"/>
        </w:rPr>
      </w:pPr>
      <w:r>
        <w:rPr>
          <w:rFonts w:ascii="Arial" w:hAnsi="Arial" w:cs="Arial"/>
          <w:sz w:val="20"/>
          <w:szCs w:val="20"/>
        </w:rPr>
        <w:t xml:space="preserve">Prospective </w:t>
      </w:r>
      <w:r w:rsidR="007F4D4E">
        <w:rPr>
          <w:rFonts w:ascii="Arial" w:hAnsi="Arial" w:cs="Arial"/>
          <w:sz w:val="20"/>
          <w:szCs w:val="20"/>
        </w:rPr>
        <w:t>Bidder</w:t>
      </w:r>
      <w:r w:rsidR="00525542" w:rsidRPr="00482D44">
        <w:rPr>
          <w:rFonts w:ascii="Arial" w:hAnsi="Arial" w:cs="Arial"/>
          <w:sz w:val="20"/>
          <w:szCs w:val="20"/>
        </w:rPr>
        <w:t>’s standard service rates and terms</w:t>
      </w:r>
    </w:p>
    <w:p w:rsidR="00525542" w:rsidRPr="00482D44" w:rsidRDefault="00525542" w:rsidP="00E42644">
      <w:pPr>
        <w:numPr>
          <w:ilvl w:val="0"/>
          <w:numId w:val="3"/>
        </w:numPr>
        <w:tabs>
          <w:tab w:val="clear" w:pos="720"/>
          <w:tab w:val="num" w:pos="630"/>
        </w:tabs>
        <w:rPr>
          <w:rFonts w:ascii="Arial" w:hAnsi="Arial" w:cs="Arial"/>
          <w:sz w:val="20"/>
          <w:szCs w:val="20"/>
        </w:rPr>
      </w:pPr>
      <w:r w:rsidRPr="00482D44">
        <w:rPr>
          <w:rFonts w:ascii="Arial" w:hAnsi="Arial" w:cs="Arial"/>
          <w:sz w:val="20"/>
          <w:szCs w:val="20"/>
        </w:rPr>
        <w:t>Ohio BWC certificate</w:t>
      </w:r>
    </w:p>
    <w:p w:rsidR="00E42644" w:rsidRPr="00482D44" w:rsidRDefault="00525542" w:rsidP="00E42644">
      <w:pPr>
        <w:numPr>
          <w:ilvl w:val="0"/>
          <w:numId w:val="3"/>
        </w:numPr>
        <w:tabs>
          <w:tab w:val="clear" w:pos="720"/>
          <w:tab w:val="num" w:pos="630"/>
        </w:tabs>
        <w:rPr>
          <w:rFonts w:ascii="Arial" w:hAnsi="Arial" w:cs="Arial"/>
          <w:sz w:val="20"/>
          <w:szCs w:val="20"/>
        </w:rPr>
      </w:pPr>
      <w:r w:rsidRPr="00482D44">
        <w:rPr>
          <w:rFonts w:ascii="Arial" w:hAnsi="Arial" w:cs="Arial"/>
          <w:sz w:val="20"/>
          <w:szCs w:val="20"/>
        </w:rPr>
        <w:t>Lette</w:t>
      </w:r>
      <w:r w:rsidR="001E367F" w:rsidRPr="00482D44">
        <w:rPr>
          <w:rFonts w:ascii="Arial" w:hAnsi="Arial" w:cs="Arial"/>
          <w:sz w:val="20"/>
          <w:szCs w:val="20"/>
        </w:rPr>
        <w:t xml:space="preserve">r stating </w:t>
      </w:r>
      <w:r w:rsidR="007F4D4E">
        <w:rPr>
          <w:rFonts w:ascii="Arial" w:hAnsi="Arial" w:cs="Arial"/>
          <w:sz w:val="20"/>
          <w:szCs w:val="20"/>
        </w:rPr>
        <w:t>Bidder</w:t>
      </w:r>
      <w:r w:rsidRPr="00482D44">
        <w:rPr>
          <w:rFonts w:ascii="Arial" w:hAnsi="Arial" w:cs="Arial"/>
          <w:sz w:val="20"/>
          <w:szCs w:val="20"/>
        </w:rPr>
        <w:t xml:space="preserve"> will pay wages no less than the prevailing wage rate</w:t>
      </w:r>
      <w:r w:rsidR="000C610F" w:rsidRPr="00482D44">
        <w:rPr>
          <w:rFonts w:ascii="Arial" w:hAnsi="Arial" w:cs="Arial"/>
          <w:sz w:val="20"/>
          <w:szCs w:val="20"/>
        </w:rPr>
        <w:t>s</w:t>
      </w:r>
      <w:r w:rsidRPr="00482D44">
        <w:rPr>
          <w:rFonts w:ascii="Arial" w:hAnsi="Arial" w:cs="Arial"/>
          <w:sz w:val="20"/>
          <w:szCs w:val="20"/>
        </w:rPr>
        <w:t xml:space="preserve"> applicable to the locality and appropriate classification</w:t>
      </w:r>
      <w:r w:rsidR="000C610F" w:rsidRPr="00482D44">
        <w:rPr>
          <w:rFonts w:ascii="Arial" w:hAnsi="Arial" w:cs="Arial"/>
          <w:sz w:val="20"/>
          <w:szCs w:val="20"/>
        </w:rPr>
        <w:t>(s)</w:t>
      </w:r>
      <w:r w:rsidR="001E367F" w:rsidRPr="00482D44">
        <w:rPr>
          <w:rFonts w:ascii="Arial" w:hAnsi="Arial" w:cs="Arial"/>
          <w:sz w:val="20"/>
          <w:szCs w:val="20"/>
        </w:rPr>
        <w:t xml:space="preserve"> of work</w:t>
      </w:r>
      <w:r w:rsidR="00E77B60">
        <w:rPr>
          <w:rFonts w:ascii="Arial" w:hAnsi="Arial" w:cs="Arial"/>
          <w:sz w:val="20"/>
          <w:szCs w:val="20"/>
        </w:rPr>
        <w:t xml:space="preserve"> for this project</w:t>
      </w:r>
      <w:r w:rsidR="000C610F" w:rsidRPr="00482D44">
        <w:rPr>
          <w:rFonts w:ascii="Arial" w:hAnsi="Arial" w:cs="Arial"/>
          <w:sz w:val="20"/>
          <w:szCs w:val="20"/>
        </w:rPr>
        <w:t>.</w:t>
      </w:r>
      <w:r w:rsidR="00021BAF">
        <w:rPr>
          <w:rFonts w:ascii="Arial" w:hAnsi="Arial" w:cs="Arial"/>
          <w:sz w:val="20"/>
          <w:szCs w:val="20"/>
        </w:rPr>
        <w:t xml:space="preserve"> Letter must also state that Bidder will provide certified payroll for project.</w:t>
      </w:r>
      <w:r w:rsidRPr="00482D44">
        <w:rPr>
          <w:rFonts w:ascii="Arial" w:hAnsi="Arial" w:cs="Arial"/>
          <w:sz w:val="20"/>
          <w:szCs w:val="20"/>
        </w:rPr>
        <w:t xml:space="preserve"> </w:t>
      </w:r>
      <w:r w:rsidR="00E42644" w:rsidRPr="00482D44">
        <w:rPr>
          <w:rFonts w:ascii="Arial" w:hAnsi="Arial" w:cs="Arial"/>
          <w:sz w:val="20"/>
          <w:szCs w:val="20"/>
        </w:rPr>
        <w:t xml:space="preserve"> </w:t>
      </w:r>
    </w:p>
    <w:p w:rsidR="00E42644" w:rsidRPr="00482D44" w:rsidRDefault="00E42644" w:rsidP="00E42644">
      <w:pPr>
        <w:ind w:left="360"/>
        <w:rPr>
          <w:rFonts w:ascii="Arial" w:hAnsi="Arial" w:cs="Arial"/>
          <w:sz w:val="20"/>
          <w:szCs w:val="20"/>
        </w:rPr>
      </w:pPr>
    </w:p>
    <w:p w:rsidR="00E42644" w:rsidRPr="00482D44" w:rsidRDefault="00E42644" w:rsidP="00E42644">
      <w:pPr>
        <w:numPr>
          <w:ilvl w:val="1"/>
          <w:numId w:val="3"/>
        </w:numPr>
        <w:tabs>
          <w:tab w:val="clear" w:pos="1440"/>
          <w:tab w:val="num" w:pos="810"/>
        </w:tabs>
        <w:ind w:left="990" w:right="-216"/>
        <w:rPr>
          <w:rFonts w:ascii="Arial" w:hAnsi="Arial" w:cs="Arial"/>
          <w:strike/>
          <w:sz w:val="20"/>
          <w:szCs w:val="20"/>
        </w:rPr>
      </w:pPr>
      <w:r w:rsidRPr="00482D44">
        <w:rPr>
          <w:rFonts w:ascii="Arial" w:hAnsi="Arial" w:cs="Arial"/>
          <w:b/>
          <w:sz w:val="20"/>
          <w:szCs w:val="20"/>
        </w:rPr>
        <w:t>Cover Letter</w:t>
      </w:r>
      <w:r w:rsidRPr="00482D44">
        <w:rPr>
          <w:rFonts w:ascii="Arial" w:hAnsi="Arial" w:cs="Arial"/>
          <w:sz w:val="20"/>
          <w:szCs w:val="20"/>
        </w:rPr>
        <w:t xml:space="preserve"> – Provide a cover letter introducing the document as to its content and purpose.  The cover letter should also identify the individual within your organization who will </w:t>
      </w:r>
      <w:r w:rsidR="00631B19">
        <w:rPr>
          <w:rFonts w:ascii="Arial" w:hAnsi="Arial" w:cs="Arial"/>
          <w:sz w:val="20"/>
          <w:szCs w:val="20"/>
        </w:rPr>
        <w:t>respond to questions the Owner</w:t>
      </w:r>
      <w:r w:rsidRPr="00482D44">
        <w:rPr>
          <w:rFonts w:ascii="Arial" w:hAnsi="Arial" w:cs="Arial"/>
          <w:sz w:val="20"/>
          <w:szCs w:val="20"/>
        </w:rPr>
        <w:t xml:space="preserve"> may have regarding the bid.  Include </w:t>
      </w:r>
      <w:r w:rsidR="009460F0">
        <w:rPr>
          <w:rFonts w:ascii="Arial" w:hAnsi="Arial" w:cs="Arial"/>
          <w:sz w:val="20"/>
          <w:szCs w:val="20"/>
        </w:rPr>
        <w:t xml:space="preserve">name, </w:t>
      </w:r>
      <w:r w:rsidRPr="00482D44">
        <w:rPr>
          <w:rFonts w:ascii="Arial" w:hAnsi="Arial" w:cs="Arial"/>
          <w:sz w:val="20"/>
          <w:szCs w:val="20"/>
        </w:rPr>
        <w:t xml:space="preserve">title, </w:t>
      </w:r>
      <w:r w:rsidR="009460F0">
        <w:rPr>
          <w:rFonts w:ascii="Arial" w:hAnsi="Arial" w:cs="Arial"/>
          <w:sz w:val="20"/>
          <w:szCs w:val="20"/>
        </w:rPr>
        <w:t xml:space="preserve">physical address, e-mail address and phone number </w:t>
      </w:r>
      <w:r w:rsidRPr="00482D44">
        <w:rPr>
          <w:rFonts w:ascii="Arial" w:hAnsi="Arial" w:cs="Arial"/>
          <w:sz w:val="20"/>
          <w:szCs w:val="20"/>
        </w:rPr>
        <w:t xml:space="preserve">where this person may be contacted.  </w:t>
      </w:r>
    </w:p>
    <w:p w:rsidR="00E42644" w:rsidRDefault="00E42644" w:rsidP="00E42644">
      <w:pPr>
        <w:numPr>
          <w:ilvl w:val="1"/>
          <w:numId w:val="3"/>
        </w:numPr>
        <w:tabs>
          <w:tab w:val="clear" w:pos="1440"/>
          <w:tab w:val="num" w:pos="810"/>
        </w:tabs>
        <w:ind w:left="990" w:right="-216"/>
        <w:rPr>
          <w:rFonts w:ascii="Arial" w:hAnsi="Arial" w:cs="Arial"/>
          <w:sz w:val="20"/>
          <w:szCs w:val="20"/>
        </w:rPr>
      </w:pPr>
      <w:r w:rsidRPr="00482D44">
        <w:rPr>
          <w:rFonts w:ascii="Arial" w:hAnsi="Arial" w:cs="Arial"/>
          <w:b/>
          <w:sz w:val="20"/>
          <w:szCs w:val="20"/>
        </w:rPr>
        <w:t xml:space="preserve">Project Work Plan/Technical Approach – </w:t>
      </w:r>
      <w:r w:rsidRPr="00482D44">
        <w:rPr>
          <w:rFonts w:ascii="Arial" w:hAnsi="Arial" w:cs="Arial"/>
          <w:sz w:val="20"/>
          <w:szCs w:val="20"/>
        </w:rPr>
        <w:t>This sec</w:t>
      </w:r>
      <w:r w:rsidR="00CD3052">
        <w:rPr>
          <w:rFonts w:ascii="Arial" w:hAnsi="Arial" w:cs="Arial"/>
          <w:sz w:val="20"/>
          <w:szCs w:val="20"/>
        </w:rPr>
        <w:t xml:space="preserve">tion </w:t>
      </w:r>
      <w:r w:rsidRPr="00482D44">
        <w:rPr>
          <w:rFonts w:ascii="Arial" w:hAnsi="Arial" w:cs="Arial"/>
          <w:sz w:val="20"/>
          <w:szCs w:val="20"/>
        </w:rPr>
        <w:t xml:space="preserve">should reflect the </w:t>
      </w:r>
      <w:r w:rsidR="007F4D4E">
        <w:rPr>
          <w:rFonts w:ascii="Arial" w:hAnsi="Arial" w:cs="Arial"/>
          <w:sz w:val="20"/>
          <w:szCs w:val="20"/>
        </w:rPr>
        <w:t>Bidder</w:t>
      </w:r>
      <w:r w:rsidRPr="00482D44">
        <w:rPr>
          <w:rFonts w:ascii="Arial" w:hAnsi="Arial" w:cs="Arial"/>
          <w:sz w:val="20"/>
          <w:szCs w:val="20"/>
        </w:rPr>
        <w:t>’s knowledge and experience with the complet</w:t>
      </w:r>
      <w:r w:rsidR="00CD3052">
        <w:rPr>
          <w:rFonts w:ascii="Arial" w:hAnsi="Arial" w:cs="Arial"/>
          <w:sz w:val="20"/>
          <w:szCs w:val="20"/>
        </w:rPr>
        <w:t xml:space="preserve">e methodologies, equipment, </w:t>
      </w:r>
      <w:r w:rsidRPr="00482D44">
        <w:rPr>
          <w:rFonts w:ascii="Arial" w:hAnsi="Arial" w:cs="Arial"/>
          <w:sz w:val="20"/>
          <w:szCs w:val="20"/>
        </w:rPr>
        <w:t xml:space="preserve">hardware and software necessary to complete the project </w:t>
      </w:r>
      <w:r w:rsidR="00CD3052">
        <w:rPr>
          <w:rFonts w:ascii="Arial" w:hAnsi="Arial" w:cs="Arial"/>
          <w:sz w:val="20"/>
          <w:szCs w:val="20"/>
        </w:rPr>
        <w:t xml:space="preserve">scope of work. </w:t>
      </w:r>
      <w:r w:rsidR="00631B19">
        <w:rPr>
          <w:rFonts w:ascii="Arial" w:hAnsi="Arial" w:cs="Arial"/>
          <w:sz w:val="20"/>
          <w:szCs w:val="20"/>
        </w:rPr>
        <w:t xml:space="preserve">The </w:t>
      </w:r>
      <w:r w:rsidR="007F4D4E">
        <w:rPr>
          <w:rFonts w:ascii="Arial" w:hAnsi="Arial" w:cs="Arial"/>
          <w:sz w:val="20"/>
          <w:szCs w:val="20"/>
        </w:rPr>
        <w:t>Bidder</w:t>
      </w:r>
      <w:r w:rsidR="00631B19">
        <w:rPr>
          <w:rFonts w:ascii="Arial" w:hAnsi="Arial" w:cs="Arial"/>
          <w:sz w:val="20"/>
          <w:szCs w:val="20"/>
        </w:rPr>
        <w:t xml:space="preserve"> shall</w:t>
      </w:r>
      <w:r w:rsidRPr="00482D44">
        <w:rPr>
          <w:rFonts w:ascii="Arial" w:hAnsi="Arial" w:cs="Arial"/>
          <w:sz w:val="20"/>
          <w:szCs w:val="20"/>
        </w:rPr>
        <w:t xml:space="preserve"> include a detailed explanation describing not only the specifications referred to in this RFB, but also any other procedure</w:t>
      </w:r>
      <w:r w:rsidR="00631B19">
        <w:rPr>
          <w:rFonts w:ascii="Arial" w:hAnsi="Arial" w:cs="Arial"/>
          <w:sz w:val="20"/>
          <w:szCs w:val="20"/>
        </w:rPr>
        <w:t xml:space="preserve">s deemed necessary by the </w:t>
      </w:r>
      <w:r w:rsidR="007F4D4E">
        <w:rPr>
          <w:rFonts w:ascii="Arial" w:hAnsi="Arial" w:cs="Arial"/>
          <w:sz w:val="20"/>
          <w:szCs w:val="20"/>
        </w:rPr>
        <w:t>Bidder</w:t>
      </w:r>
      <w:r w:rsidRPr="00482D44">
        <w:rPr>
          <w:rFonts w:ascii="Arial" w:hAnsi="Arial" w:cs="Arial"/>
          <w:sz w:val="20"/>
          <w:szCs w:val="20"/>
        </w:rPr>
        <w:t xml:space="preserve"> for the successful completion of the project.</w:t>
      </w:r>
    </w:p>
    <w:p w:rsidR="0038367D" w:rsidRPr="00482D44" w:rsidRDefault="0038367D" w:rsidP="00E42644">
      <w:pPr>
        <w:numPr>
          <w:ilvl w:val="1"/>
          <w:numId w:val="3"/>
        </w:numPr>
        <w:tabs>
          <w:tab w:val="clear" w:pos="1440"/>
          <w:tab w:val="num" w:pos="810"/>
        </w:tabs>
        <w:ind w:left="990" w:right="-216"/>
        <w:rPr>
          <w:rFonts w:ascii="Arial" w:hAnsi="Arial" w:cs="Arial"/>
          <w:sz w:val="20"/>
          <w:szCs w:val="20"/>
        </w:rPr>
      </w:pPr>
      <w:r>
        <w:rPr>
          <w:rFonts w:ascii="Arial" w:hAnsi="Arial" w:cs="Arial"/>
          <w:b/>
          <w:sz w:val="20"/>
          <w:szCs w:val="20"/>
        </w:rPr>
        <w:t>Project Scope of Work</w:t>
      </w:r>
      <w:r w:rsidRPr="00482D44">
        <w:rPr>
          <w:rFonts w:ascii="Arial" w:hAnsi="Arial" w:cs="Arial"/>
          <w:b/>
          <w:sz w:val="20"/>
          <w:szCs w:val="20"/>
        </w:rPr>
        <w:t xml:space="preserve"> – </w:t>
      </w:r>
      <w:r>
        <w:rPr>
          <w:rFonts w:ascii="Arial" w:hAnsi="Arial" w:cs="Arial"/>
          <w:sz w:val="20"/>
          <w:szCs w:val="20"/>
        </w:rPr>
        <w:t>Provide a complete scope of work for the project detailing what is included and not included in your Bid.</w:t>
      </w:r>
    </w:p>
    <w:p w:rsidR="00E42644" w:rsidRPr="00482D44" w:rsidRDefault="00E42644" w:rsidP="00E42644">
      <w:pPr>
        <w:numPr>
          <w:ilvl w:val="1"/>
          <w:numId w:val="3"/>
        </w:numPr>
        <w:tabs>
          <w:tab w:val="clear" w:pos="1440"/>
          <w:tab w:val="num" w:pos="810"/>
        </w:tabs>
        <w:ind w:left="990" w:right="-216"/>
        <w:rPr>
          <w:rFonts w:ascii="Arial" w:hAnsi="Arial" w:cs="Arial"/>
          <w:b/>
          <w:sz w:val="20"/>
          <w:szCs w:val="20"/>
        </w:rPr>
      </w:pPr>
      <w:r w:rsidRPr="00482D44">
        <w:rPr>
          <w:rFonts w:ascii="Arial" w:hAnsi="Arial" w:cs="Arial"/>
          <w:b/>
          <w:sz w:val="20"/>
          <w:szCs w:val="20"/>
        </w:rPr>
        <w:t xml:space="preserve">Project Schedule </w:t>
      </w:r>
      <w:r w:rsidRPr="00482D44">
        <w:rPr>
          <w:rFonts w:ascii="Arial" w:hAnsi="Arial" w:cs="Arial"/>
          <w:sz w:val="20"/>
          <w:szCs w:val="20"/>
        </w:rPr>
        <w:t xml:space="preserve">– Include a schedule </w:t>
      </w:r>
      <w:r w:rsidR="001379CD">
        <w:rPr>
          <w:rFonts w:ascii="Arial" w:hAnsi="Arial" w:cs="Arial"/>
          <w:sz w:val="20"/>
          <w:szCs w:val="20"/>
        </w:rPr>
        <w:t xml:space="preserve">detailing </w:t>
      </w:r>
      <w:r w:rsidR="00631B19">
        <w:rPr>
          <w:rFonts w:ascii="Arial" w:hAnsi="Arial" w:cs="Arial"/>
          <w:sz w:val="20"/>
          <w:szCs w:val="20"/>
        </w:rPr>
        <w:t xml:space="preserve">general aspects of the project, including </w:t>
      </w:r>
      <w:r w:rsidRPr="00482D44">
        <w:rPr>
          <w:rFonts w:ascii="Arial" w:hAnsi="Arial" w:cs="Arial"/>
          <w:sz w:val="20"/>
          <w:szCs w:val="20"/>
        </w:rPr>
        <w:t xml:space="preserve">delivery </w:t>
      </w:r>
      <w:r w:rsidR="00631B19">
        <w:rPr>
          <w:rFonts w:ascii="Arial" w:hAnsi="Arial" w:cs="Arial"/>
          <w:sz w:val="20"/>
          <w:szCs w:val="20"/>
        </w:rPr>
        <w:t xml:space="preserve">of equipment </w:t>
      </w:r>
      <w:r w:rsidRPr="00482D44">
        <w:rPr>
          <w:rFonts w:ascii="Arial" w:hAnsi="Arial" w:cs="Arial"/>
          <w:sz w:val="20"/>
          <w:szCs w:val="20"/>
        </w:rPr>
        <w:t xml:space="preserve">and </w:t>
      </w:r>
      <w:r w:rsidR="00631B19">
        <w:rPr>
          <w:rFonts w:ascii="Arial" w:hAnsi="Arial" w:cs="Arial"/>
          <w:sz w:val="20"/>
          <w:szCs w:val="20"/>
        </w:rPr>
        <w:t>completion of the installation.</w:t>
      </w:r>
    </w:p>
    <w:p w:rsidR="00E42644" w:rsidRDefault="00E42644" w:rsidP="00E42644">
      <w:pPr>
        <w:numPr>
          <w:ilvl w:val="1"/>
          <w:numId w:val="3"/>
        </w:numPr>
        <w:tabs>
          <w:tab w:val="clear" w:pos="1440"/>
          <w:tab w:val="num" w:pos="810"/>
        </w:tabs>
        <w:ind w:left="990" w:right="-216"/>
        <w:rPr>
          <w:rFonts w:ascii="Arial" w:hAnsi="Arial" w:cs="Arial"/>
          <w:sz w:val="20"/>
          <w:szCs w:val="20"/>
        </w:rPr>
      </w:pPr>
      <w:r w:rsidRPr="00482D44">
        <w:rPr>
          <w:rFonts w:ascii="Arial" w:hAnsi="Arial" w:cs="Arial"/>
          <w:b/>
          <w:sz w:val="20"/>
          <w:szCs w:val="20"/>
        </w:rPr>
        <w:t xml:space="preserve">Resumes, Prior Project Description, and Firm Background – </w:t>
      </w:r>
      <w:r w:rsidR="00465168" w:rsidRPr="00465168">
        <w:rPr>
          <w:rFonts w:ascii="Arial" w:hAnsi="Arial" w:cs="Arial"/>
          <w:sz w:val="20"/>
          <w:szCs w:val="20"/>
        </w:rPr>
        <w:t xml:space="preserve">Provide an AIA-305A Contractor Qualification Statement. </w:t>
      </w:r>
      <w:r w:rsidRPr="00465168">
        <w:rPr>
          <w:rFonts w:ascii="Arial" w:hAnsi="Arial" w:cs="Arial"/>
          <w:sz w:val="20"/>
          <w:szCs w:val="20"/>
        </w:rPr>
        <w:t>List the relevant experience of ke</w:t>
      </w:r>
      <w:r w:rsidRPr="00482D44">
        <w:rPr>
          <w:rFonts w:ascii="Arial" w:hAnsi="Arial" w:cs="Arial"/>
          <w:sz w:val="20"/>
          <w:szCs w:val="20"/>
        </w:rPr>
        <w:t xml:space="preserve">y personnel you would be assigning to this project.  Describe prior project experience that exhibits your firm’s capabilities.  Include a client list with </w:t>
      </w:r>
      <w:r w:rsidR="00525542" w:rsidRPr="00482D44">
        <w:rPr>
          <w:rFonts w:ascii="Arial" w:hAnsi="Arial" w:cs="Arial"/>
          <w:sz w:val="20"/>
          <w:szCs w:val="20"/>
        </w:rPr>
        <w:t xml:space="preserve">project </w:t>
      </w:r>
      <w:r w:rsidRPr="00482D44">
        <w:rPr>
          <w:rFonts w:ascii="Arial" w:hAnsi="Arial" w:cs="Arial"/>
          <w:sz w:val="20"/>
          <w:szCs w:val="20"/>
        </w:rPr>
        <w:t xml:space="preserve">name, </w:t>
      </w:r>
      <w:r w:rsidR="00525542" w:rsidRPr="00482D44">
        <w:rPr>
          <w:rFonts w:ascii="Arial" w:hAnsi="Arial" w:cs="Arial"/>
          <w:sz w:val="20"/>
          <w:szCs w:val="20"/>
        </w:rPr>
        <w:t>location, dollar value, scope of work</w:t>
      </w:r>
      <w:r w:rsidRPr="00482D44">
        <w:rPr>
          <w:rFonts w:ascii="Arial" w:hAnsi="Arial" w:cs="Arial"/>
          <w:sz w:val="20"/>
          <w:szCs w:val="20"/>
        </w:rPr>
        <w:t xml:space="preserve">, and </w:t>
      </w:r>
      <w:r w:rsidR="00525542" w:rsidRPr="00482D44">
        <w:rPr>
          <w:rFonts w:ascii="Arial" w:hAnsi="Arial" w:cs="Arial"/>
          <w:sz w:val="20"/>
          <w:szCs w:val="20"/>
        </w:rPr>
        <w:t xml:space="preserve">current </w:t>
      </w:r>
      <w:r w:rsidRPr="00482D44">
        <w:rPr>
          <w:rFonts w:ascii="Arial" w:hAnsi="Arial" w:cs="Arial"/>
          <w:sz w:val="20"/>
          <w:szCs w:val="20"/>
        </w:rPr>
        <w:t xml:space="preserve">contact person (with phone number) so that references can be </w:t>
      </w:r>
      <w:r w:rsidRPr="00482D44">
        <w:rPr>
          <w:rFonts w:ascii="Arial" w:hAnsi="Arial" w:cs="Arial"/>
          <w:sz w:val="20"/>
          <w:szCs w:val="20"/>
        </w:rPr>
        <w:lastRenderedPageBreak/>
        <w:t>contacted.</w:t>
      </w:r>
      <w:r w:rsidR="001379CD">
        <w:rPr>
          <w:rFonts w:ascii="Arial" w:hAnsi="Arial" w:cs="Arial"/>
          <w:sz w:val="20"/>
          <w:szCs w:val="20"/>
        </w:rPr>
        <w:t xml:space="preserve"> Pro</w:t>
      </w:r>
      <w:r w:rsidR="000803E5">
        <w:rPr>
          <w:rFonts w:ascii="Arial" w:hAnsi="Arial" w:cs="Arial"/>
          <w:sz w:val="20"/>
          <w:szCs w:val="20"/>
        </w:rPr>
        <w:t>vide a minimum of 10 references of similar projects.</w:t>
      </w:r>
      <w:r w:rsidR="009844D2">
        <w:rPr>
          <w:rFonts w:ascii="Arial" w:hAnsi="Arial" w:cs="Arial"/>
          <w:sz w:val="20"/>
          <w:szCs w:val="20"/>
        </w:rPr>
        <w:t xml:space="preserve"> Provide evidence of manufacturer certifications as described in these bid documents.</w:t>
      </w:r>
    </w:p>
    <w:p w:rsidR="0038367D" w:rsidRPr="002771C4" w:rsidRDefault="0038367D" w:rsidP="0038367D">
      <w:pPr>
        <w:numPr>
          <w:ilvl w:val="1"/>
          <w:numId w:val="3"/>
        </w:numPr>
        <w:tabs>
          <w:tab w:val="clear" w:pos="1440"/>
          <w:tab w:val="num" w:pos="810"/>
        </w:tabs>
        <w:ind w:left="990" w:right="-216"/>
        <w:rPr>
          <w:rFonts w:ascii="Arial" w:hAnsi="Arial" w:cs="Arial"/>
          <w:sz w:val="20"/>
          <w:szCs w:val="20"/>
        </w:rPr>
      </w:pPr>
      <w:r w:rsidRPr="002771C4">
        <w:rPr>
          <w:rFonts w:ascii="Arial" w:hAnsi="Arial" w:cs="Arial"/>
          <w:b/>
          <w:sz w:val="20"/>
          <w:szCs w:val="20"/>
        </w:rPr>
        <w:t>Certifications –</w:t>
      </w:r>
      <w:r w:rsidRPr="002771C4">
        <w:rPr>
          <w:rFonts w:ascii="Arial" w:hAnsi="Arial" w:cs="Arial"/>
          <w:sz w:val="20"/>
          <w:szCs w:val="20"/>
        </w:rPr>
        <w:t xml:space="preserve"> Provide evidence of manufacturer certifications as required in these bid documents.</w:t>
      </w:r>
    </w:p>
    <w:p w:rsidR="008254BB" w:rsidRDefault="00705D87" w:rsidP="008254BB">
      <w:pPr>
        <w:numPr>
          <w:ilvl w:val="1"/>
          <w:numId w:val="3"/>
        </w:numPr>
        <w:tabs>
          <w:tab w:val="clear" w:pos="1440"/>
          <w:tab w:val="num" w:pos="810"/>
        </w:tabs>
        <w:ind w:left="990" w:right="-216"/>
        <w:rPr>
          <w:rFonts w:ascii="Arial" w:hAnsi="Arial" w:cs="Arial"/>
          <w:sz w:val="20"/>
          <w:szCs w:val="20"/>
        </w:rPr>
      </w:pPr>
      <w:r w:rsidRPr="002771C4">
        <w:rPr>
          <w:rFonts w:ascii="Arial" w:hAnsi="Arial" w:cs="Arial"/>
          <w:b/>
          <w:sz w:val="20"/>
          <w:szCs w:val="20"/>
        </w:rPr>
        <w:t>Certificate of Insurance –</w:t>
      </w:r>
      <w:r w:rsidRPr="002771C4">
        <w:rPr>
          <w:rFonts w:ascii="Arial" w:hAnsi="Arial" w:cs="Arial"/>
          <w:sz w:val="20"/>
          <w:szCs w:val="20"/>
        </w:rPr>
        <w:t xml:space="preserve"> Provide Certificate of Insurance detailing the </w:t>
      </w:r>
      <w:r w:rsidR="002771C4" w:rsidRPr="002771C4">
        <w:rPr>
          <w:rFonts w:ascii="Arial" w:hAnsi="Arial" w:cs="Arial"/>
          <w:sz w:val="20"/>
          <w:szCs w:val="20"/>
        </w:rPr>
        <w:t>coverage provided</w:t>
      </w:r>
      <w:r w:rsidR="00631B19" w:rsidRPr="002771C4">
        <w:rPr>
          <w:rFonts w:ascii="Arial" w:hAnsi="Arial" w:cs="Arial"/>
          <w:sz w:val="20"/>
          <w:szCs w:val="20"/>
        </w:rPr>
        <w:t>, listing Tri-County Regional Jail</w:t>
      </w:r>
      <w:r w:rsidRPr="002771C4">
        <w:rPr>
          <w:rFonts w:ascii="Arial" w:hAnsi="Arial" w:cs="Arial"/>
          <w:sz w:val="20"/>
          <w:szCs w:val="20"/>
        </w:rPr>
        <w:t xml:space="preserve"> as the certificate holder.</w:t>
      </w:r>
      <w:r w:rsidR="002771C4" w:rsidRPr="002771C4">
        <w:rPr>
          <w:rFonts w:ascii="Arial" w:hAnsi="Arial" w:cs="Arial"/>
          <w:sz w:val="20"/>
          <w:szCs w:val="20"/>
        </w:rPr>
        <w:t xml:space="preserve"> The certificate of insurance shall demonstrate a level of commercial general liability (CGL) coverage sufficient to cover the project.</w:t>
      </w:r>
    </w:p>
    <w:p w:rsidR="008254BB" w:rsidRPr="008254BB" w:rsidRDefault="008254BB" w:rsidP="008254BB">
      <w:pPr>
        <w:numPr>
          <w:ilvl w:val="1"/>
          <w:numId w:val="3"/>
        </w:numPr>
        <w:tabs>
          <w:tab w:val="clear" w:pos="1440"/>
          <w:tab w:val="num" w:pos="810"/>
        </w:tabs>
        <w:ind w:left="990" w:right="-216"/>
        <w:rPr>
          <w:rFonts w:ascii="Arial" w:hAnsi="Arial" w:cs="Arial"/>
          <w:b/>
          <w:sz w:val="20"/>
          <w:szCs w:val="20"/>
        </w:rPr>
      </w:pPr>
      <w:r w:rsidRPr="008254BB">
        <w:rPr>
          <w:rFonts w:ascii="Arial" w:hAnsi="Arial" w:cs="Arial"/>
          <w:b/>
          <w:sz w:val="20"/>
          <w:szCs w:val="20"/>
        </w:rPr>
        <w:t>Bid Security</w:t>
      </w:r>
      <w:r>
        <w:rPr>
          <w:rFonts w:ascii="Arial" w:hAnsi="Arial" w:cs="Arial"/>
          <w:b/>
          <w:sz w:val="20"/>
          <w:szCs w:val="20"/>
        </w:rPr>
        <w:t xml:space="preserve"> - </w:t>
      </w:r>
      <w:r w:rsidR="00972595" w:rsidRPr="008254BB">
        <w:rPr>
          <w:rFonts w:ascii="Arial" w:hAnsi="Arial" w:cs="Arial"/>
          <w:sz w:val="20"/>
          <w:szCs w:val="20"/>
        </w:rPr>
        <w:t xml:space="preserve">Each bidder shall submit with </w:t>
      </w:r>
      <w:r w:rsidR="00972595">
        <w:rPr>
          <w:rFonts w:ascii="Arial" w:hAnsi="Arial" w:cs="Arial"/>
          <w:sz w:val="20"/>
          <w:szCs w:val="20"/>
        </w:rPr>
        <w:t>their</w:t>
      </w:r>
      <w:r w:rsidR="00972595" w:rsidRPr="008254BB">
        <w:rPr>
          <w:rFonts w:ascii="Arial" w:hAnsi="Arial" w:cs="Arial"/>
          <w:sz w:val="20"/>
          <w:szCs w:val="20"/>
        </w:rPr>
        <w:t xml:space="preserve"> bid either a Bid Guaranty Bond for </w:t>
      </w:r>
      <w:r w:rsidR="00972595">
        <w:rPr>
          <w:rFonts w:ascii="Arial" w:hAnsi="Arial" w:cs="Arial"/>
          <w:sz w:val="20"/>
          <w:szCs w:val="20"/>
        </w:rPr>
        <w:t>100% of the</w:t>
      </w:r>
      <w:r w:rsidR="00972595" w:rsidRPr="008254BB">
        <w:rPr>
          <w:rFonts w:ascii="Arial" w:hAnsi="Arial" w:cs="Arial"/>
          <w:sz w:val="20"/>
          <w:szCs w:val="20"/>
        </w:rPr>
        <w:t xml:space="preserve"> amount of the bi</w:t>
      </w:r>
      <w:r w:rsidR="00972595">
        <w:rPr>
          <w:rFonts w:ascii="Arial" w:hAnsi="Arial" w:cs="Arial"/>
          <w:sz w:val="20"/>
          <w:szCs w:val="20"/>
        </w:rPr>
        <w:t>d or a certified check,</w:t>
      </w:r>
      <w:r w:rsidR="00972595" w:rsidRPr="008254BB">
        <w:rPr>
          <w:rFonts w:ascii="Arial" w:hAnsi="Arial" w:cs="Arial"/>
          <w:sz w:val="20"/>
          <w:szCs w:val="20"/>
        </w:rPr>
        <w:t xml:space="preserve"> cashier's check</w:t>
      </w:r>
      <w:r w:rsidR="00972595">
        <w:rPr>
          <w:rFonts w:ascii="Arial" w:hAnsi="Arial" w:cs="Arial"/>
          <w:sz w:val="20"/>
          <w:szCs w:val="20"/>
        </w:rPr>
        <w:t>,</w:t>
      </w:r>
      <w:r w:rsidR="00972595" w:rsidRPr="008254BB">
        <w:rPr>
          <w:rFonts w:ascii="Arial" w:hAnsi="Arial" w:cs="Arial"/>
          <w:sz w:val="20"/>
          <w:szCs w:val="20"/>
        </w:rPr>
        <w:t xml:space="preserve"> </w:t>
      </w:r>
      <w:r w:rsidR="00972595">
        <w:rPr>
          <w:rFonts w:ascii="Arial" w:hAnsi="Arial" w:cs="Arial"/>
          <w:sz w:val="20"/>
          <w:szCs w:val="20"/>
        </w:rPr>
        <w:t xml:space="preserve">or a letter of credit in the amount </w:t>
      </w:r>
      <w:r w:rsidR="00972595" w:rsidRPr="008254BB">
        <w:rPr>
          <w:rFonts w:ascii="Arial" w:hAnsi="Arial" w:cs="Arial"/>
          <w:sz w:val="20"/>
          <w:szCs w:val="20"/>
        </w:rPr>
        <w:t xml:space="preserve">of </w:t>
      </w:r>
      <w:r w:rsidR="00972595">
        <w:rPr>
          <w:rFonts w:ascii="Arial" w:hAnsi="Arial" w:cs="Arial"/>
          <w:sz w:val="20"/>
          <w:szCs w:val="20"/>
        </w:rPr>
        <w:t>10</w:t>
      </w:r>
      <w:r w:rsidR="00972595" w:rsidRPr="008254BB">
        <w:rPr>
          <w:rFonts w:ascii="Arial" w:hAnsi="Arial" w:cs="Arial"/>
          <w:sz w:val="20"/>
          <w:szCs w:val="20"/>
        </w:rPr>
        <w:t xml:space="preserve">% of the bid in accordance with </w:t>
      </w:r>
      <w:r w:rsidR="00972595">
        <w:rPr>
          <w:rFonts w:ascii="Arial" w:hAnsi="Arial" w:cs="Arial"/>
          <w:sz w:val="20"/>
          <w:szCs w:val="20"/>
        </w:rPr>
        <w:t>ORC</w:t>
      </w:r>
      <w:r w:rsidR="00972595" w:rsidRPr="008254BB">
        <w:rPr>
          <w:rFonts w:ascii="Arial" w:hAnsi="Arial" w:cs="Arial"/>
          <w:sz w:val="20"/>
          <w:szCs w:val="20"/>
        </w:rPr>
        <w:t xml:space="preserve"> 153.54</w:t>
      </w:r>
      <w:r w:rsidRPr="008254BB">
        <w:rPr>
          <w:rFonts w:ascii="Arial" w:hAnsi="Arial" w:cs="Arial"/>
          <w:sz w:val="20"/>
          <w:szCs w:val="20"/>
        </w:rPr>
        <w:t>. The Owner reserves the right to retain the Bid security of the 3 lowest Bidders until a Successful Bidder enters into Contract or until 60 days after Bid Opening Date, whichever is less.</w:t>
      </w:r>
      <w:r>
        <w:rPr>
          <w:rFonts w:ascii="Arial" w:hAnsi="Arial" w:cs="Arial"/>
          <w:sz w:val="20"/>
          <w:szCs w:val="20"/>
        </w:rPr>
        <w:t xml:space="preserve"> </w:t>
      </w:r>
      <w:r w:rsidRPr="008254BB">
        <w:rPr>
          <w:rFonts w:ascii="Arial" w:hAnsi="Arial" w:cs="Arial"/>
          <w:sz w:val="20"/>
          <w:szCs w:val="20"/>
        </w:rPr>
        <w:t>The Bid security of Successful Bidder will be retained until such Bidder has executed the agreement, furnished the required contract security and met the other conditions of the Notice of Award, whereupon the Bid security will be returned. If the Successful Bidder fails to execute and deliver the Agreement and furnish the required contract security within 15 days after the Notice of Award, Owner may annul the Notice of Award and the Bid security of that Bidder will be forfeited. The Bid security of other Bidders whom Owner believes to have a reasonable chance of receiving the award may be retained by Owner until the earlier of the 7th day after the Effective Date of the Agreement or the 6</w:t>
      </w:r>
      <w:r w:rsidRPr="008254BB">
        <w:rPr>
          <w:rFonts w:ascii="Arial" w:hAnsi="Arial" w:cs="Arial"/>
          <w:sz w:val="20"/>
          <w:szCs w:val="20"/>
          <w:vertAlign w:val="superscript"/>
        </w:rPr>
        <w:t>th</w:t>
      </w:r>
      <w:r w:rsidRPr="008254BB">
        <w:rPr>
          <w:rFonts w:ascii="Arial" w:hAnsi="Arial" w:cs="Arial"/>
          <w:sz w:val="20"/>
          <w:szCs w:val="20"/>
        </w:rPr>
        <w:t xml:space="preserve"> day after the Bid security retention period indicated in paragraph 2 above, whereupon Bid security furnished by such Bidders will be returned. Bid security with Bids which are not competitive will be returned within 14 days after the Bid Opening.</w:t>
      </w:r>
    </w:p>
    <w:p w:rsidR="00E42644" w:rsidRPr="00482D44" w:rsidRDefault="00E42644" w:rsidP="00E42644">
      <w:pPr>
        <w:numPr>
          <w:ilvl w:val="1"/>
          <w:numId w:val="3"/>
        </w:numPr>
        <w:tabs>
          <w:tab w:val="clear" w:pos="1440"/>
          <w:tab w:val="num" w:pos="810"/>
        </w:tabs>
        <w:ind w:left="990" w:right="-216"/>
        <w:rPr>
          <w:rFonts w:ascii="Arial" w:hAnsi="Arial" w:cs="Arial"/>
          <w:sz w:val="20"/>
          <w:szCs w:val="20"/>
        </w:rPr>
      </w:pPr>
      <w:r w:rsidRPr="008254BB">
        <w:rPr>
          <w:rFonts w:ascii="Arial" w:hAnsi="Arial" w:cs="Arial"/>
          <w:b/>
          <w:sz w:val="20"/>
          <w:szCs w:val="20"/>
        </w:rPr>
        <w:t>Bid Cost</w:t>
      </w:r>
      <w:r w:rsidRPr="008254BB">
        <w:rPr>
          <w:rFonts w:ascii="Arial" w:hAnsi="Arial" w:cs="Arial"/>
          <w:sz w:val="20"/>
          <w:szCs w:val="20"/>
        </w:rPr>
        <w:t xml:space="preserve"> – The </w:t>
      </w:r>
      <w:r w:rsidR="007F4D4E" w:rsidRPr="008254BB">
        <w:rPr>
          <w:rFonts w:ascii="Arial" w:hAnsi="Arial" w:cs="Arial"/>
          <w:sz w:val="20"/>
          <w:szCs w:val="20"/>
        </w:rPr>
        <w:t>Bidder</w:t>
      </w:r>
      <w:r w:rsidRPr="008254BB">
        <w:rPr>
          <w:rFonts w:ascii="Arial" w:hAnsi="Arial" w:cs="Arial"/>
          <w:sz w:val="20"/>
          <w:szCs w:val="20"/>
        </w:rPr>
        <w:t xml:space="preserve"> must </w:t>
      </w:r>
      <w:r w:rsidR="00631B19" w:rsidRPr="008254BB">
        <w:rPr>
          <w:rFonts w:ascii="Arial" w:hAnsi="Arial" w:cs="Arial"/>
          <w:sz w:val="20"/>
          <w:szCs w:val="20"/>
        </w:rPr>
        <w:t>submit a cost p</w:t>
      </w:r>
      <w:r w:rsidR="00525542" w:rsidRPr="008254BB">
        <w:rPr>
          <w:rFonts w:ascii="Arial" w:hAnsi="Arial" w:cs="Arial"/>
          <w:sz w:val="20"/>
          <w:szCs w:val="20"/>
        </w:rPr>
        <w:t>roposal including all costs necessary</w:t>
      </w:r>
      <w:r w:rsidR="00525542" w:rsidRPr="00482D44">
        <w:rPr>
          <w:rFonts w:ascii="Arial" w:hAnsi="Arial" w:cs="Arial"/>
          <w:sz w:val="20"/>
          <w:szCs w:val="20"/>
        </w:rPr>
        <w:t xml:space="preserve"> for project.</w:t>
      </w:r>
    </w:p>
    <w:p w:rsidR="00E42644" w:rsidRPr="00482D44" w:rsidRDefault="00E42644" w:rsidP="00703B17">
      <w:pPr>
        <w:numPr>
          <w:ilvl w:val="1"/>
          <w:numId w:val="3"/>
        </w:numPr>
        <w:tabs>
          <w:tab w:val="clear" w:pos="1440"/>
          <w:tab w:val="num" w:pos="810"/>
        </w:tabs>
        <w:ind w:left="990" w:right="-216"/>
        <w:rPr>
          <w:rFonts w:ascii="Arial" w:hAnsi="Arial" w:cs="Arial"/>
          <w:sz w:val="20"/>
          <w:szCs w:val="20"/>
        </w:rPr>
      </w:pPr>
      <w:r w:rsidRPr="00482D44">
        <w:rPr>
          <w:rFonts w:ascii="Arial" w:hAnsi="Arial" w:cs="Arial"/>
          <w:b/>
          <w:sz w:val="20"/>
          <w:szCs w:val="20"/>
        </w:rPr>
        <w:t>Warranty information</w:t>
      </w:r>
      <w:r w:rsidRPr="00482D44">
        <w:rPr>
          <w:rFonts w:ascii="Arial" w:hAnsi="Arial" w:cs="Arial"/>
          <w:sz w:val="20"/>
          <w:szCs w:val="20"/>
        </w:rPr>
        <w:t xml:space="preserve"> – </w:t>
      </w:r>
      <w:r w:rsidR="007F4D4E">
        <w:rPr>
          <w:rFonts w:ascii="Arial" w:hAnsi="Arial" w:cs="Arial"/>
          <w:sz w:val="20"/>
          <w:szCs w:val="20"/>
        </w:rPr>
        <w:t>Bidder</w:t>
      </w:r>
      <w:r w:rsidRPr="00482D44">
        <w:rPr>
          <w:rFonts w:ascii="Arial" w:hAnsi="Arial" w:cs="Arial"/>
          <w:sz w:val="20"/>
          <w:szCs w:val="20"/>
        </w:rPr>
        <w:t xml:space="preserve"> shall provide detailed warranty information including the length of warranty and what items are</w:t>
      </w:r>
      <w:r w:rsidR="00CE7BB6">
        <w:rPr>
          <w:rFonts w:ascii="Arial" w:hAnsi="Arial" w:cs="Arial"/>
          <w:sz w:val="20"/>
          <w:szCs w:val="20"/>
        </w:rPr>
        <w:t>,</w:t>
      </w:r>
      <w:r w:rsidRPr="00482D44">
        <w:rPr>
          <w:rFonts w:ascii="Arial" w:hAnsi="Arial" w:cs="Arial"/>
          <w:sz w:val="20"/>
          <w:szCs w:val="20"/>
        </w:rPr>
        <w:t xml:space="preserve"> or are not covered by the w</w:t>
      </w:r>
      <w:r w:rsidR="00525542" w:rsidRPr="00482D44">
        <w:rPr>
          <w:rFonts w:ascii="Arial" w:hAnsi="Arial" w:cs="Arial"/>
          <w:sz w:val="20"/>
          <w:szCs w:val="20"/>
        </w:rPr>
        <w:t>arranty</w:t>
      </w:r>
      <w:r w:rsidR="00703B17" w:rsidRPr="00482D44">
        <w:rPr>
          <w:rFonts w:ascii="Arial" w:hAnsi="Arial" w:cs="Arial"/>
          <w:sz w:val="20"/>
          <w:szCs w:val="20"/>
        </w:rPr>
        <w:t xml:space="preserve">. </w:t>
      </w:r>
      <w:r w:rsidR="00525542" w:rsidRPr="00482D44">
        <w:rPr>
          <w:rFonts w:ascii="Arial" w:hAnsi="Arial" w:cs="Arial"/>
          <w:sz w:val="20"/>
          <w:szCs w:val="20"/>
        </w:rPr>
        <w:t>Price shall include a two year warranty for all material and labor provided.</w:t>
      </w:r>
    </w:p>
    <w:p w:rsidR="0051543A" w:rsidRDefault="0051543A" w:rsidP="00E42644">
      <w:pPr>
        <w:pStyle w:val="Header"/>
        <w:rPr>
          <w:rFonts w:ascii="Bookman Old Style" w:hAnsi="Bookman Old Style" w:cs="Arial"/>
        </w:rPr>
        <w:sectPr w:rsidR="0051543A" w:rsidSect="00413841">
          <w:headerReference w:type="even" r:id="rId9"/>
          <w:headerReference w:type="default" r:id="rId10"/>
          <w:footerReference w:type="even" r:id="rId11"/>
          <w:footerReference w:type="default" r:id="rId12"/>
          <w:headerReference w:type="first" r:id="rId13"/>
          <w:footerReference w:type="first" r:id="rId14"/>
          <w:pgSz w:w="12240" w:h="15840" w:code="1"/>
          <w:pgMar w:top="360" w:right="540" w:bottom="274" w:left="1152" w:header="270" w:footer="230" w:gutter="0"/>
          <w:cols w:space="720"/>
          <w:titlePg/>
          <w:docGrid w:linePitch="360"/>
        </w:sectPr>
      </w:pPr>
    </w:p>
    <w:p w:rsidR="00482D44" w:rsidRPr="004F092F" w:rsidRDefault="00E42644" w:rsidP="00E42644">
      <w:pPr>
        <w:rPr>
          <w:rFonts w:ascii="Arial" w:hAnsi="Arial" w:cs="Arial"/>
          <w:b/>
          <w:sz w:val="20"/>
          <w:szCs w:val="20"/>
          <w:u w:val="single"/>
        </w:rPr>
      </w:pPr>
      <w:r w:rsidRPr="00482D44">
        <w:rPr>
          <w:rFonts w:ascii="Arial" w:hAnsi="Arial" w:cs="Arial"/>
          <w:b/>
          <w:sz w:val="20"/>
          <w:szCs w:val="20"/>
          <w:u w:val="single"/>
        </w:rPr>
        <w:lastRenderedPageBreak/>
        <w:t>GENERAL</w:t>
      </w:r>
    </w:p>
    <w:p w:rsidR="00E42644" w:rsidRPr="00482D44" w:rsidRDefault="00FC0931" w:rsidP="00E42644">
      <w:pPr>
        <w:rPr>
          <w:rFonts w:ascii="Arial" w:hAnsi="Arial" w:cs="Arial"/>
          <w:sz w:val="20"/>
          <w:szCs w:val="20"/>
        </w:rPr>
      </w:pPr>
      <w:r w:rsidRPr="00482D44">
        <w:rPr>
          <w:rFonts w:ascii="Arial" w:hAnsi="Arial" w:cs="Arial"/>
          <w:sz w:val="20"/>
          <w:szCs w:val="20"/>
        </w:rPr>
        <w:t>T</w:t>
      </w:r>
      <w:r w:rsidR="00605DDD" w:rsidRPr="00482D44">
        <w:rPr>
          <w:rFonts w:ascii="Arial" w:hAnsi="Arial" w:cs="Arial"/>
          <w:sz w:val="20"/>
          <w:szCs w:val="20"/>
        </w:rPr>
        <w:t xml:space="preserve">he </w:t>
      </w:r>
      <w:r w:rsidR="007F4D4E">
        <w:rPr>
          <w:rFonts w:ascii="Arial" w:hAnsi="Arial" w:cs="Arial"/>
          <w:sz w:val="20"/>
          <w:szCs w:val="20"/>
        </w:rPr>
        <w:t>Bidder</w:t>
      </w:r>
      <w:r w:rsidR="000140F7">
        <w:rPr>
          <w:rFonts w:ascii="Arial" w:hAnsi="Arial" w:cs="Arial"/>
          <w:sz w:val="20"/>
          <w:szCs w:val="20"/>
        </w:rPr>
        <w:t xml:space="preserve">, herein referred to as the </w:t>
      </w:r>
      <w:r w:rsidR="00605DDD" w:rsidRPr="00482D44">
        <w:rPr>
          <w:rFonts w:ascii="Arial" w:hAnsi="Arial" w:cs="Arial"/>
          <w:sz w:val="20"/>
          <w:szCs w:val="20"/>
        </w:rPr>
        <w:t>Security System Integrator (SSI)</w:t>
      </w:r>
      <w:r w:rsidR="000140F7">
        <w:rPr>
          <w:rFonts w:ascii="Arial" w:hAnsi="Arial" w:cs="Arial"/>
          <w:sz w:val="20"/>
          <w:szCs w:val="20"/>
        </w:rPr>
        <w:t>,</w:t>
      </w:r>
      <w:r w:rsidR="00E42644" w:rsidRPr="00482D44">
        <w:rPr>
          <w:rFonts w:ascii="Arial" w:hAnsi="Arial" w:cs="Arial"/>
          <w:sz w:val="20"/>
          <w:szCs w:val="20"/>
        </w:rPr>
        <w:t xml:space="preserve"> shall provide all necessary equipment</w:t>
      </w:r>
      <w:r w:rsidR="00180B4A">
        <w:rPr>
          <w:rFonts w:ascii="Arial" w:hAnsi="Arial" w:cs="Arial"/>
          <w:sz w:val="20"/>
          <w:szCs w:val="20"/>
        </w:rPr>
        <w:t>, material</w:t>
      </w:r>
      <w:r w:rsidR="00E42644" w:rsidRPr="00482D44">
        <w:rPr>
          <w:rFonts w:ascii="Arial" w:hAnsi="Arial" w:cs="Arial"/>
          <w:sz w:val="20"/>
          <w:szCs w:val="20"/>
        </w:rPr>
        <w:t xml:space="preserve"> and labor to provide a fully-functional security automation syst</w:t>
      </w:r>
      <w:r w:rsidR="00605DDD" w:rsidRPr="00482D44">
        <w:rPr>
          <w:rFonts w:ascii="Arial" w:hAnsi="Arial" w:cs="Arial"/>
          <w:sz w:val="20"/>
          <w:szCs w:val="20"/>
        </w:rPr>
        <w:t xml:space="preserve">em. </w:t>
      </w:r>
      <w:r w:rsidR="00985369" w:rsidRPr="00482D44">
        <w:rPr>
          <w:rFonts w:ascii="Arial" w:hAnsi="Arial" w:cs="Arial"/>
          <w:sz w:val="20"/>
          <w:szCs w:val="20"/>
        </w:rPr>
        <w:t xml:space="preserve">The </w:t>
      </w:r>
      <w:r w:rsidR="00605DDD" w:rsidRPr="00482D44">
        <w:rPr>
          <w:rFonts w:ascii="Arial" w:hAnsi="Arial" w:cs="Arial"/>
          <w:sz w:val="20"/>
          <w:szCs w:val="20"/>
        </w:rPr>
        <w:t>SSI</w:t>
      </w:r>
      <w:r w:rsidRPr="00482D44">
        <w:rPr>
          <w:rFonts w:ascii="Arial" w:hAnsi="Arial" w:cs="Arial"/>
          <w:sz w:val="20"/>
          <w:szCs w:val="20"/>
        </w:rPr>
        <w:t xml:space="preserve"> shall provide a 2</w:t>
      </w:r>
      <w:r w:rsidR="00E42644" w:rsidRPr="00482D44">
        <w:rPr>
          <w:rFonts w:ascii="Arial" w:hAnsi="Arial" w:cs="Arial"/>
          <w:sz w:val="20"/>
          <w:szCs w:val="20"/>
        </w:rPr>
        <w:t>-year warranty</w:t>
      </w:r>
      <w:r w:rsidR="00B63AC6" w:rsidRPr="00482D44">
        <w:rPr>
          <w:rFonts w:ascii="Arial" w:hAnsi="Arial" w:cs="Arial"/>
          <w:sz w:val="20"/>
          <w:szCs w:val="20"/>
        </w:rPr>
        <w:t xml:space="preserve"> on all equipment</w:t>
      </w:r>
      <w:r w:rsidR="00180B4A">
        <w:rPr>
          <w:rFonts w:ascii="Arial" w:hAnsi="Arial" w:cs="Arial"/>
          <w:sz w:val="20"/>
          <w:szCs w:val="20"/>
        </w:rPr>
        <w:t>, material</w:t>
      </w:r>
      <w:r w:rsidR="00B63AC6" w:rsidRPr="00482D44">
        <w:rPr>
          <w:rFonts w:ascii="Arial" w:hAnsi="Arial" w:cs="Arial"/>
          <w:sz w:val="20"/>
          <w:szCs w:val="20"/>
        </w:rPr>
        <w:t xml:space="preserve"> and labor</w:t>
      </w:r>
      <w:r w:rsidR="00C358E0">
        <w:rPr>
          <w:rFonts w:ascii="Arial" w:hAnsi="Arial" w:cs="Arial"/>
          <w:sz w:val="20"/>
          <w:szCs w:val="20"/>
        </w:rPr>
        <w:t xml:space="preserve"> provided</w:t>
      </w:r>
      <w:r w:rsidR="00B63AC6" w:rsidRPr="00482D44">
        <w:rPr>
          <w:rFonts w:ascii="Arial" w:hAnsi="Arial" w:cs="Arial"/>
          <w:sz w:val="20"/>
          <w:szCs w:val="20"/>
        </w:rPr>
        <w:t xml:space="preserve">. </w:t>
      </w:r>
      <w:r w:rsidR="00985369" w:rsidRPr="00482D44">
        <w:rPr>
          <w:rFonts w:ascii="Arial" w:hAnsi="Arial" w:cs="Arial"/>
          <w:sz w:val="20"/>
          <w:szCs w:val="20"/>
        </w:rPr>
        <w:t xml:space="preserve">The </w:t>
      </w:r>
      <w:r w:rsidR="00B63AC6" w:rsidRPr="00482D44">
        <w:rPr>
          <w:rFonts w:ascii="Arial" w:hAnsi="Arial" w:cs="Arial"/>
          <w:sz w:val="20"/>
          <w:szCs w:val="20"/>
        </w:rPr>
        <w:t xml:space="preserve">SSI </w:t>
      </w:r>
      <w:r w:rsidR="00E42644" w:rsidRPr="00482D44">
        <w:rPr>
          <w:rFonts w:ascii="Arial" w:hAnsi="Arial" w:cs="Arial"/>
          <w:sz w:val="20"/>
          <w:szCs w:val="20"/>
        </w:rPr>
        <w:t>shall be an Indusoft Certified Systems Integ</w:t>
      </w:r>
      <w:r w:rsidR="00F762DD">
        <w:rPr>
          <w:rFonts w:ascii="Arial" w:hAnsi="Arial" w:cs="Arial"/>
          <w:sz w:val="20"/>
          <w:szCs w:val="20"/>
        </w:rPr>
        <w:t>rator</w:t>
      </w:r>
      <w:r w:rsidR="00303458">
        <w:rPr>
          <w:rFonts w:ascii="Arial" w:hAnsi="Arial" w:cs="Arial"/>
          <w:sz w:val="20"/>
          <w:szCs w:val="20"/>
        </w:rPr>
        <w:t xml:space="preserve"> or a Wonderware Registered Systems Integrator</w:t>
      </w:r>
      <w:r w:rsidR="00E42644" w:rsidRPr="00482D44">
        <w:rPr>
          <w:rFonts w:ascii="Arial" w:hAnsi="Arial" w:cs="Arial"/>
          <w:sz w:val="20"/>
          <w:szCs w:val="20"/>
        </w:rPr>
        <w:t>.</w:t>
      </w:r>
      <w:r w:rsidR="00B63AC6" w:rsidRPr="00482D44">
        <w:rPr>
          <w:rFonts w:ascii="Arial" w:hAnsi="Arial" w:cs="Arial"/>
          <w:sz w:val="20"/>
          <w:szCs w:val="20"/>
        </w:rPr>
        <w:t xml:space="preserve"> </w:t>
      </w:r>
      <w:r w:rsidR="00985369" w:rsidRPr="00482D44">
        <w:rPr>
          <w:rFonts w:ascii="Arial" w:hAnsi="Arial" w:cs="Arial"/>
          <w:sz w:val="20"/>
          <w:szCs w:val="20"/>
        </w:rPr>
        <w:t xml:space="preserve">The </w:t>
      </w:r>
      <w:r w:rsidR="00B63AC6" w:rsidRPr="00482D44">
        <w:rPr>
          <w:rFonts w:ascii="Arial" w:hAnsi="Arial" w:cs="Arial"/>
          <w:sz w:val="20"/>
          <w:szCs w:val="20"/>
        </w:rPr>
        <w:t xml:space="preserve">SSI shall be </w:t>
      </w:r>
      <w:r w:rsidR="002A4114" w:rsidRPr="00482D44">
        <w:rPr>
          <w:rFonts w:ascii="Arial" w:hAnsi="Arial" w:cs="Arial"/>
          <w:sz w:val="20"/>
          <w:szCs w:val="20"/>
        </w:rPr>
        <w:t>certif</w:t>
      </w:r>
      <w:r w:rsidR="00832213">
        <w:rPr>
          <w:rFonts w:ascii="Arial" w:hAnsi="Arial" w:cs="Arial"/>
          <w:sz w:val="20"/>
          <w:szCs w:val="20"/>
        </w:rPr>
        <w:t xml:space="preserve">ied with </w:t>
      </w:r>
      <w:r w:rsidR="002A4114" w:rsidRPr="00482D44">
        <w:rPr>
          <w:rFonts w:ascii="Arial" w:hAnsi="Arial" w:cs="Arial"/>
          <w:sz w:val="20"/>
          <w:szCs w:val="20"/>
        </w:rPr>
        <w:t xml:space="preserve">the </w:t>
      </w:r>
      <w:r w:rsidR="0038367D">
        <w:rPr>
          <w:rFonts w:ascii="Arial" w:hAnsi="Arial" w:cs="Arial"/>
          <w:sz w:val="20"/>
          <w:szCs w:val="20"/>
        </w:rPr>
        <w:t xml:space="preserve">selected </w:t>
      </w:r>
      <w:r w:rsidR="002A4114" w:rsidRPr="00482D44">
        <w:rPr>
          <w:rFonts w:ascii="Arial" w:hAnsi="Arial" w:cs="Arial"/>
          <w:sz w:val="20"/>
          <w:szCs w:val="20"/>
        </w:rPr>
        <w:t xml:space="preserve">DVMS </w:t>
      </w:r>
      <w:r w:rsidR="00832213">
        <w:rPr>
          <w:rFonts w:ascii="Arial" w:hAnsi="Arial" w:cs="Arial"/>
          <w:sz w:val="20"/>
          <w:szCs w:val="20"/>
        </w:rPr>
        <w:t xml:space="preserve">manufacturer </w:t>
      </w:r>
      <w:r w:rsidR="002A4114" w:rsidRPr="00482D44">
        <w:rPr>
          <w:rFonts w:ascii="Arial" w:hAnsi="Arial" w:cs="Arial"/>
          <w:sz w:val="20"/>
          <w:szCs w:val="20"/>
        </w:rPr>
        <w:t>and S2 Security for the access control system.</w:t>
      </w:r>
      <w:r w:rsidR="00985369" w:rsidRPr="00482D44">
        <w:rPr>
          <w:rFonts w:ascii="Arial" w:hAnsi="Arial" w:cs="Arial"/>
          <w:sz w:val="20"/>
          <w:szCs w:val="20"/>
        </w:rPr>
        <w:t xml:space="preserve"> The SSI shall provide evidence of certifications with </w:t>
      </w:r>
      <w:r w:rsidR="0091441A" w:rsidRPr="00482D44">
        <w:rPr>
          <w:rFonts w:ascii="Arial" w:hAnsi="Arial" w:cs="Arial"/>
          <w:sz w:val="20"/>
          <w:szCs w:val="20"/>
        </w:rPr>
        <w:t xml:space="preserve">their </w:t>
      </w:r>
      <w:r w:rsidR="00985369" w:rsidRPr="00482D44">
        <w:rPr>
          <w:rFonts w:ascii="Arial" w:hAnsi="Arial" w:cs="Arial"/>
          <w:sz w:val="20"/>
          <w:szCs w:val="20"/>
        </w:rPr>
        <w:t>bid documents.</w:t>
      </w:r>
    </w:p>
    <w:p w:rsidR="00E42644" w:rsidRPr="00482D44" w:rsidRDefault="00E42644" w:rsidP="00E42644">
      <w:pPr>
        <w:rPr>
          <w:rFonts w:ascii="Arial" w:hAnsi="Arial" w:cs="Arial"/>
          <w:sz w:val="20"/>
          <w:szCs w:val="20"/>
        </w:rPr>
      </w:pPr>
    </w:p>
    <w:p w:rsidR="00662AD7" w:rsidRDefault="00B63AC6" w:rsidP="00E21503">
      <w:pPr>
        <w:rPr>
          <w:rFonts w:ascii="Arial" w:hAnsi="Arial" w:cs="Arial"/>
          <w:sz w:val="20"/>
          <w:szCs w:val="20"/>
        </w:rPr>
      </w:pPr>
      <w:r w:rsidRPr="00482D44">
        <w:rPr>
          <w:rFonts w:ascii="Arial" w:hAnsi="Arial" w:cs="Arial"/>
          <w:sz w:val="20"/>
          <w:szCs w:val="20"/>
        </w:rPr>
        <w:t>The Owner</w:t>
      </w:r>
      <w:r w:rsidR="00E42644" w:rsidRPr="00482D44">
        <w:rPr>
          <w:rFonts w:ascii="Arial" w:hAnsi="Arial" w:cs="Arial"/>
          <w:sz w:val="20"/>
          <w:szCs w:val="20"/>
        </w:rPr>
        <w:t xml:space="preserve"> desires a</w:t>
      </w:r>
      <w:r w:rsidR="0038367D">
        <w:rPr>
          <w:rFonts w:ascii="Arial" w:hAnsi="Arial" w:cs="Arial"/>
          <w:sz w:val="20"/>
          <w:szCs w:val="20"/>
        </w:rPr>
        <w:t xml:space="preserve"> bid consisting of scope</w:t>
      </w:r>
      <w:r w:rsidR="00E42644" w:rsidRPr="00482D44">
        <w:rPr>
          <w:rFonts w:ascii="Arial" w:hAnsi="Arial" w:cs="Arial"/>
          <w:sz w:val="20"/>
          <w:szCs w:val="20"/>
        </w:rPr>
        <w:t xml:space="preserve"> as listed below including</w:t>
      </w:r>
      <w:r w:rsidR="00662AD7">
        <w:rPr>
          <w:rFonts w:ascii="Arial" w:hAnsi="Arial" w:cs="Arial"/>
          <w:sz w:val="20"/>
          <w:szCs w:val="20"/>
        </w:rPr>
        <w:t>, but not limited to</w:t>
      </w:r>
      <w:r w:rsidR="00E42644" w:rsidRPr="00482D44">
        <w:rPr>
          <w:rFonts w:ascii="Arial" w:hAnsi="Arial" w:cs="Arial"/>
          <w:sz w:val="20"/>
          <w:szCs w:val="20"/>
        </w:rPr>
        <w:t xml:space="preserve"> </w:t>
      </w:r>
      <w:r w:rsidR="00662AD7">
        <w:rPr>
          <w:rFonts w:ascii="Arial" w:hAnsi="Arial" w:cs="Arial"/>
          <w:sz w:val="20"/>
          <w:szCs w:val="20"/>
        </w:rPr>
        <w:t>the following;</w:t>
      </w:r>
    </w:p>
    <w:p w:rsidR="00662AD7" w:rsidRDefault="00662AD7" w:rsidP="00E21503">
      <w:pPr>
        <w:rPr>
          <w:rFonts w:ascii="Arial" w:hAnsi="Arial" w:cs="Arial"/>
          <w:sz w:val="20"/>
          <w:szCs w:val="20"/>
        </w:rPr>
      </w:pPr>
    </w:p>
    <w:p w:rsidR="00E9209D" w:rsidRPr="00DB2236" w:rsidRDefault="00E9209D" w:rsidP="00662AD7">
      <w:pPr>
        <w:pStyle w:val="ListParagraph"/>
        <w:numPr>
          <w:ilvl w:val="0"/>
          <w:numId w:val="14"/>
        </w:numPr>
        <w:rPr>
          <w:rFonts w:ascii="Arial" w:hAnsi="Arial" w:cs="Arial"/>
          <w:sz w:val="20"/>
          <w:szCs w:val="20"/>
        </w:rPr>
      </w:pPr>
      <w:r w:rsidRPr="00DB2236">
        <w:rPr>
          <w:rFonts w:ascii="Arial" w:hAnsi="Arial" w:cs="Arial"/>
          <w:sz w:val="20"/>
          <w:szCs w:val="20"/>
        </w:rPr>
        <w:t xml:space="preserve">Provide a submittal package to the Owner including the following; </w:t>
      </w:r>
      <w:r w:rsidR="00DB2236" w:rsidRPr="00DB2236">
        <w:rPr>
          <w:rFonts w:ascii="Arial" w:hAnsi="Arial" w:cs="Arial"/>
          <w:sz w:val="20"/>
          <w:szCs w:val="20"/>
        </w:rPr>
        <w:t>Product data being utilized that includes rated capacities, operating characteristics, furnished specialties, and accessories. Data sheets showing multiple products or models shall clearly identify the specific product or model being proposed</w:t>
      </w:r>
      <w:r w:rsidR="00473793">
        <w:rPr>
          <w:rFonts w:ascii="Arial" w:hAnsi="Arial" w:cs="Arial"/>
          <w:sz w:val="20"/>
          <w:szCs w:val="20"/>
        </w:rPr>
        <w:t>.</w:t>
      </w:r>
      <w:r w:rsidR="00DB2236" w:rsidRPr="00DB2236">
        <w:rPr>
          <w:rFonts w:ascii="Arial" w:hAnsi="Arial" w:cs="Arial"/>
          <w:sz w:val="20"/>
          <w:szCs w:val="20"/>
        </w:rPr>
        <w:t xml:space="preserve"> </w:t>
      </w:r>
      <w:r w:rsidR="00473793">
        <w:rPr>
          <w:rFonts w:ascii="Arial" w:hAnsi="Arial" w:cs="Arial"/>
          <w:sz w:val="20"/>
          <w:szCs w:val="20"/>
        </w:rPr>
        <w:t>Provide s</w:t>
      </w:r>
      <w:r w:rsidR="00DB2236" w:rsidRPr="00DB2236">
        <w:rPr>
          <w:rFonts w:ascii="Arial" w:hAnsi="Arial" w:cs="Arial"/>
          <w:sz w:val="20"/>
          <w:szCs w:val="20"/>
        </w:rPr>
        <w:t>hop drawings (generated by using CAD software) that include detailed equipment enclosure drawings showing arrangement of all proposed equipment with required wire-way and receptacles shown</w:t>
      </w:r>
      <w:r w:rsidR="00473793">
        <w:rPr>
          <w:rFonts w:ascii="Arial" w:hAnsi="Arial" w:cs="Arial"/>
          <w:sz w:val="20"/>
          <w:szCs w:val="20"/>
        </w:rPr>
        <w:t xml:space="preserve"> and provide</w:t>
      </w:r>
      <w:r w:rsidR="00DB2236" w:rsidRPr="00DB2236">
        <w:rPr>
          <w:rFonts w:ascii="Arial" w:hAnsi="Arial" w:cs="Arial"/>
          <w:sz w:val="20"/>
          <w:szCs w:val="20"/>
        </w:rPr>
        <w:t xml:space="preserve"> system risers showing all required interconnections. Submit device schedules that reference the shop drawings detailing exact termination locations for each security device in the system. The device schedules shall indicate the name, location, termination point, voltage, and fuse ID for each. The schedules shall be categorized by device type (i.e. doors, intercoms, cameras, proximity readers, etc).</w:t>
      </w:r>
      <w:r w:rsidR="007218E5">
        <w:rPr>
          <w:rFonts w:ascii="Arial" w:hAnsi="Arial" w:cs="Arial"/>
          <w:sz w:val="20"/>
          <w:szCs w:val="20"/>
        </w:rPr>
        <w:t xml:space="preserve"> </w:t>
      </w:r>
      <w:r w:rsidR="007218E5" w:rsidRPr="00DB2236">
        <w:rPr>
          <w:rFonts w:ascii="Arial" w:hAnsi="Arial" w:cs="Arial"/>
          <w:sz w:val="20"/>
          <w:szCs w:val="20"/>
        </w:rPr>
        <w:t>Submit in a three ring binder with hardboard covers.</w:t>
      </w:r>
      <w:r w:rsidR="005E1B64">
        <w:rPr>
          <w:rFonts w:ascii="Arial" w:hAnsi="Arial" w:cs="Arial"/>
          <w:sz w:val="20"/>
          <w:szCs w:val="20"/>
        </w:rPr>
        <w:t xml:space="preserve"> The Owner shall provide a written acceptance of the submittal package prior to the SSI ordering material.</w:t>
      </w:r>
    </w:p>
    <w:p w:rsidR="00662AD7" w:rsidRDefault="00662AD7" w:rsidP="00662AD7">
      <w:pPr>
        <w:pStyle w:val="ListParagraph"/>
        <w:numPr>
          <w:ilvl w:val="0"/>
          <w:numId w:val="14"/>
        </w:numPr>
        <w:rPr>
          <w:rFonts w:ascii="Arial" w:hAnsi="Arial" w:cs="Arial"/>
          <w:sz w:val="20"/>
          <w:szCs w:val="20"/>
        </w:rPr>
      </w:pPr>
      <w:r w:rsidRPr="00662AD7">
        <w:rPr>
          <w:rFonts w:ascii="Arial" w:hAnsi="Arial" w:cs="Arial"/>
          <w:sz w:val="20"/>
          <w:szCs w:val="20"/>
        </w:rPr>
        <w:t>D</w:t>
      </w:r>
      <w:r w:rsidR="00606412" w:rsidRPr="00662AD7">
        <w:rPr>
          <w:rFonts w:ascii="Arial" w:hAnsi="Arial" w:cs="Arial"/>
          <w:sz w:val="20"/>
          <w:szCs w:val="20"/>
        </w:rPr>
        <w:t xml:space="preserve">emolition </w:t>
      </w:r>
      <w:r>
        <w:rPr>
          <w:rFonts w:ascii="Arial" w:hAnsi="Arial" w:cs="Arial"/>
          <w:sz w:val="20"/>
          <w:szCs w:val="20"/>
        </w:rPr>
        <w:t xml:space="preserve">and removal </w:t>
      </w:r>
      <w:r w:rsidR="00606412" w:rsidRPr="00662AD7">
        <w:rPr>
          <w:rFonts w:ascii="Arial" w:hAnsi="Arial" w:cs="Arial"/>
          <w:sz w:val="20"/>
          <w:szCs w:val="20"/>
        </w:rPr>
        <w:t>of equipment being replaced or abandoned</w:t>
      </w:r>
      <w:r w:rsidR="00A47AD8">
        <w:rPr>
          <w:rFonts w:ascii="Arial" w:hAnsi="Arial" w:cs="Arial"/>
          <w:sz w:val="20"/>
          <w:szCs w:val="20"/>
        </w:rPr>
        <w:t>.</w:t>
      </w:r>
    </w:p>
    <w:p w:rsidR="00A47AD8" w:rsidRDefault="00A47AD8" w:rsidP="00662AD7">
      <w:pPr>
        <w:pStyle w:val="ListParagraph"/>
        <w:numPr>
          <w:ilvl w:val="0"/>
          <w:numId w:val="14"/>
        </w:numPr>
        <w:rPr>
          <w:rFonts w:ascii="Arial" w:hAnsi="Arial" w:cs="Arial"/>
          <w:sz w:val="20"/>
          <w:szCs w:val="20"/>
        </w:rPr>
      </w:pPr>
      <w:r>
        <w:rPr>
          <w:rFonts w:ascii="Arial" w:hAnsi="Arial" w:cs="Arial"/>
          <w:sz w:val="20"/>
          <w:szCs w:val="20"/>
        </w:rPr>
        <w:t>Turn-over of specific existing equipment</w:t>
      </w:r>
      <w:r w:rsidR="002854E4">
        <w:rPr>
          <w:rFonts w:ascii="Arial" w:hAnsi="Arial" w:cs="Arial"/>
          <w:sz w:val="20"/>
          <w:szCs w:val="20"/>
        </w:rPr>
        <w:t xml:space="preserve"> to Owner</w:t>
      </w:r>
      <w:r>
        <w:rPr>
          <w:rFonts w:ascii="Arial" w:hAnsi="Arial" w:cs="Arial"/>
          <w:sz w:val="20"/>
          <w:szCs w:val="20"/>
        </w:rPr>
        <w:t>.</w:t>
      </w:r>
    </w:p>
    <w:p w:rsidR="00662AD7" w:rsidRDefault="00C24FFC" w:rsidP="00662AD7">
      <w:pPr>
        <w:pStyle w:val="ListParagraph"/>
        <w:numPr>
          <w:ilvl w:val="0"/>
          <w:numId w:val="14"/>
        </w:numPr>
        <w:rPr>
          <w:rFonts w:ascii="Arial" w:hAnsi="Arial" w:cs="Arial"/>
          <w:sz w:val="20"/>
          <w:szCs w:val="20"/>
        </w:rPr>
      </w:pPr>
      <w:r w:rsidRPr="00E74F20">
        <w:rPr>
          <w:rFonts w:ascii="Arial" w:hAnsi="Arial" w:cs="Arial"/>
          <w:sz w:val="20"/>
          <w:szCs w:val="20"/>
        </w:rPr>
        <w:t>The SSI shall provide and install all necessary conduit/raceway, back boxes, junction boxes, cable supports and cabling to facilitate the installation of all new equipment included in these specifications and to provide a fully-functional security automation system.</w:t>
      </w:r>
      <w:r>
        <w:rPr>
          <w:rFonts w:ascii="Arial" w:hAnsi="Arial" w:cs="Arial"/>
          <w:sz w:val="20"/>
          <w:szCs w:val="20"/>
        </w:rPr>
        <w:t xml:space="preserve"> All new video system cabling shall be plenum-rated </w:t>
      </w:r>
      <w:r w:rsidRPr="002E3F3B">
        <w:rPr>
          <w:rFonts w:ascii="Arial" w:hAnsi="Arial" w:cs="Arial"/>
          <w:sz w:val="20"/>
          <w:szCs w:val="20"/>
        </w:rPr>
        <w:t>cable.</w:t>
      </w:r>
      <w:r w:rsidR="002E3F3B" w:rsidRPr="002E3F3B">
        <w:rPr>
          <w:rFonts w:ascii="Arial" w:hAnsi="Arial" w:cs="Arial"/>
          <w:sz w:val="20"/>
          <w:szCs w:val="20"/>
        </w:rPr>
        <w:t xml:space="preserve"> Any new cabling in offender-ex</w:t>
      </w:r>
      <w:r w:rsidR="005F6DEC">
        <w:rPr>
          <w:rFonts w:ascii="Arial" w:hAnsi="Arial" w:cs="Arial"/>
          <w:sz w:val="20"/>
          <w:szCs w:val="20"/>
        </w:rPr>
        <w:t>posed areas shall be run in EMT and</w:t>
      </w:r>
      <w:r w:rsidR="002E3F3B" w:rsidRPr="002E3F3B">
        <w:rPr>
          <w:rFonts w:ascii="Arial" w:hAnsi="Arial" w:cs="Arial"/>
          <w:sz w:val="20"/>
          <w:szCs w:val="20"/>
        </w:rPr>
        <w:t xml:space="preserve"> fastened with 2-hole straps. All cable within equipment racks, cabinets, or on backboards, to be neatly bundled and secured. Seal-</w:t>
      </w:r>
      <w:proofErr w:type="spellStart"/>
      <w:r w:rsidR="002E3F3B" w:rsidRPr="002E3F3B">
        <w:rPr>
          <w:rFonts w:ascii="Arial" w:hAnsi="Arial" w:cs="Arial"/>
          <w:sz w:val="20"/>
          <w:szCs w:val="20"/>
        </w:rPr>
        <w:t>tite</w:t>
      </w:r>
      <w:proofErr w:type="spellEnd"/>
      <w:r w:rsidR="002E3F3B" w:rsidRPr="002E3F3B">
        <w:rPr>
          <w:rFonts w:ascii="Arial" w:hAnsi="Arial" w:cs="Arial"/>
          <w:sz w:val="20"/>
          <w:szCs w:val="20"/>
        </w:rPr>
        <w:t xml:space="preserve"> flexible conduits, NEMA-rated weatherproof junction boxes connectors shall be utilized for exterior camera locations.</w:t>
      </w:r>
    </w:p>
    <w:p w:rsidR="00662AD7" w:rsidRDefault="00662AD7" w:rsidP="00662AD7">
      <w:pPr>
        <w:pStyle w:val="ListParagraph"/>
        <w:numPr>
          <w:ilvl w:val="0"/>
          <w:numId w:val="14"/>
        </w:numPr>
        <w:rPr>
          <w:rFonts w:ascii="Arial" w:hAnsi="Arial" w:cs="Arial"/>
          <w:sz w:val="20"/>
          <w:szCs w:val="20"/>
        </w:rPr>
      </w:pPr>
      <w:r>
        <w:rPr>
          <w:rFonts w:ascii="Arial" w:hAnsi="Arial" w:cs="Arial"/>
          <w:sz w:val="20"/>
          <w:szCs w:val="20"/>
        </w:rPr>
        <w:t>A</w:t>
      </w:r>
      <w:r w:rsidR="00606412" w:rsidRPr="00662AD7">
        <w:rPr>
          <w:rFonts w:ascii="Arial" w:hAnsi="Arial" w:cs="Arial"/>
          <w:sz w:val="20"/>
          <w:szCs w:val="20"/>
        </w:rPr>
        <w:t>ssembly</w:t>
      </w:r>
      <w:r>
        <w:rPr>
          <w:rFonts w:ascii="Arial" w:hAnsi="Arial" w:cs="Arial"/>
          <w:sz w:val="20"/>
          <w:szCs w:val="20"/>
        </w:rPr>
        <w:t xml:space="preserve"> </w:t>
      </w:r>
      <w:r w:rsidR="00A47AD8">
        <w:rPr>
          <w:rFonts w:ascii="Arial" w:hAnsi="Arial" w:cs="Arial"/>
          <w:sz w:val="20"/>
          <w:szCs w:val="20"/>
        </w:rPr>
        <w:t xml:space="preserve">and testing </w:t>
      </w:r>
      <w:r w:rsidR="00A932ED">
        <w:rPr>
          <w:rFonts w:ascii="Arial" w:hAnsi="Arial" w:cs="Arial"/>
          <w:sz w:val="20"/>
          <w:szCs w:val="20"/>
        </w:rPr>
        <w:t>of new equipment</w:t>
      </w:r>
      <w:r w:rsidR="00A47AD8">
        <w:rPr>
          <w:rFonts w:ascii="Arial" w:hAnsi="Arial" w:cs="Arial"/>
          <w:sz w:val="20"/>
          <w:szCs w:val="20"/>
        </w:rPr>
        <w:t>.</w:t>
      </w:r>
      <w:r w:rsidR="0038367D">
        <w:rPr>
          <w:rFonts w:ascii="Arial" w:hAnsi="Arial" w:cs="Arial"/>
          <w:sz w:val="20"/>
          <w:szCs w:val="20"/>
        </w:rPr>
        <w:t xml:space="preserve"> This work shall be completed at the Bidder’s manufacturing location to the fullest extent possible.</w:t>
      </w:r>
    </w:p>
    <w:p w:rsidR="00662AD7" w:rsidRDefault="00662AD7" w:rsidP="00662AD7">
      <w:pPr>
        <w:pStyle w:val="ListParagraph"/>
        <w:numPr>
          <w:ilvl w:val="0"/>
          <w:numId w:val="14"/>
        </w:numPr>
        <w:rPr>
          <w:rFonts w:ascii="Arial" w:hAnsi="Arial" w:cs="Arial"/>
          <w:sz w:val="20"/>
          <w:szCs w:val="20"/>
        </w:rPr>
      </w:pPr>
      <w:r>
        <w:rPr>
          <w:rFonts w:ascii="Arial" w:hAnsi="Arial" w:cs="Arial"/>
          <w:sz w:val="20"/>
          <w:szCs w:val="20"/>
        </w:rPr>
        <w:t>All necessary p</w:t>
      </w:r>
      <w:r w:rsidR="00E42644" w:rsidRPr="00662AD7">
        <w:rPr>
          <w:rFonts w:ascii="Arial" w:hAnsi="Arial" w:cs="Arial"/>
          <w:sz w:val="20"/>
          <w:szCs w:val="20"/>
        </w:rPr>
        <w:t>rogramming</w:t>
      </w:r>
      <w:r>
        <w:rPr>
          <w:rFonts w:ascii="Arial" w:hAnsi="Arial" w:cs="Arial"/>
          <w:sz w:val="20"/>
          <w:szCs w:val="20"/>
        </w:rPr>
        <w:t xml:space="preserve"> and configuration of new software systems</w:t>
      </w:r>
      <w:r w:rsidR="00A47AD8">
        <w:rPr>
          <w:rFonts w:ascii="Arial" w:hAnsi="Arial" w:cs="Arial"/>
          <w:sz w:val="20"/>
          <w:szCs w:val="20"/>
        </w:rPr>
        <w:t>.</w:t>
      </w:r>
      <w:r w:rsidR="0038367D">
        <w:rPr>
          <w:rFonts w:ascii="Arial" w:hAnsi="Arial" w:cs="Arial"/>
          <w:sz w:val="20"/>
          <w:szCs w:val="20"/>
        </w:rPr>
        <w:t xml:space="preserve"> This work shall be completed at the Bidder’s manufacturing location to the fullest extent possible.</w:t>
      </w:r>
    </w:p>
    <w:p w:rsidR="0099786B" w:rsidRPr="0099786B" w:rsidRDefault="0099786B" w:rsidP="00AF4200">
      <w:pPr>
        <w:pStyle w:val="ListParagraph"/>
        <w:numPr>
          <w:ilvl w:val="0"/>
          <w:numId w:val="14"/>
        </w:numPr>
        <w:rPr>
          <w:rFonts w:ascii="Arial" w:hAnsi="Arial" w:cs="Arial"/>
          <w:sz w:val="20"/>
          <w:szCs w:val="20"/>
        </w:rPr>
      </w:pPr>
      <w:r w:rsidRPr="0099786B">
        <w:rPr>
          <w:rFonts w:ascii="Arial" w:hAnsi="Arial" w:cs="Arial"/>
          <w:sz w:val="20"/>
          <w:szCs w:val="20"/>
        </w:rPr>
        <w:t>For equipment stored off-site, the SSI shall protect equipment from theft or damage. All items stored for the project shall be clearly labeled as such and shal</w:t>
      </w:r>
      <w:r w:rsidR="005F6DEC">
        <w:rPr>
          <w:rFonts w:ascii="Arial" w:hAnsi="Arial" w:cs="Arial"/>
          <w:sz w:val="20"/>
          <w:szCs w:val="20"/>
        </w:rPr>
        <w:t xml:space="preserve">l be available for inspection. </w:t>
      </w:r>
      <w:r w:rsidRPr="0099786B">
        <w:rPr>
          <w:rFonts w:ascii="Arial" w:hAnsi="Arial" w:cs="Arial"/>
          <w:sz w:val="20"/>
          <w:szCs w:val="20"/>
        </w:rPr>
        <w:t>Shipping receipts for stored items shall be made available upon request. The SSI shall provide appropriate insurance coverage for stored equipment that shall cover all items against theft or damage.</w:t>
      </w:r>
      <w:r w:rsidR="006753B3">
        <w:rPr>
          <w:rFonts w:ascii="Arial" w:hAnsi="Arial" w:cs="Arial"/>
          <w:sz w:val="20"/>
          <w:szCs w:val="20"/>
        </w:rPr>
        <w:t xml:space="preserve"> The SSI shall provide pictures of equipment stored per Owner’s request.</w:t>
      </w:r>
    </w:p>
    <w:p w:rsidR="004E56B7" w:rsidRPr="005F6DEC" w:rsidRDefault="00A47AD8" w:rsidP="005F6DEC">
      <w:pPr>
        <w:pStyle w:val="ListParagraph"/>
        <w:numPr>
          <w:ilvl w:val="0"/>
          <w:numId w:val="14"/>
        </w:numPr>
        <w:rPr>
          <w:rFonts w:ascii="Arial" w:hAnsi="Arial" w:cs="Arial"/>
          <w:sz w:val="20"/>
          <w:szCs w:val="20"/>
        </w:rPr>
      </w:pPr>
      <w:r>
        <w:rPr>
          <w:rFonts w:ascii="Arial" w:hAnsi="Arial" w:cs="Arial"/>
          <w:sz w:val="20"/>
          <w:szCs w:val="20"/>
        </w:rPr>
        <w:t xml:space="preserve">Demonstration of new hardware and software systems at Bidder’s manufacturing/assembly location prior to the shipment of the system to the </w:t>
      </w:r>
      <w:r w:rsidRPr="00A932ED">
        <w:rPr>
          <w:rFonts w:ascii="Arial" w:hAnsi="Arial" w:cs="Arial"/>
          <w:sz w:val="20"/>
          <w:szCs w:val="20"/>
        </w:rPr>
        <w:t>project site.</w:t>
      </w:r>
      <w:r w:rsidR="00A932ED" w:rsidRPr="00A932ED">
        <w:rPr>
          <w:rFonts w:ascii="Arial" w:hAnsi="Arial" w:cs="Arial"/>
          <w:sz w:val="20"/>
          <w:szCs w:val="20"/>
        </w:rPr>
        <w:t xml:space="preserve"> During the demonstration, the SSI shall coordinate with the Owner to make any programming/configuration changes to the system. These changes may include minor changes to the layout and text on the GUI screens, based on the operational requirements of the Owner.</w:t>
      </w:r>
    </w:p>
    <w:p w:rsidR="0099786B" w:rsidRDefault="0099786B" w:rsidP="00D8052D">
      <w:pPr>
        <w:pStyle w:val="ListParagraph"/>
        <w:numPr>
          <w:ilvl w:val="0"/>
          <w:numId w:val="14"/>
        </w:numPr>
        <w:rPr>
          <w:rFonts w:ascii="Arial" w:hAnsi="Arial" w:cs="Arial"/>
          <w:sz w:val="20"/>
          <w:szCs w:val="20"/>
        </w:rPr>
      </w:pPr>
      <w:r>
        <w:rPr>
          <w:rFonts w:ascii="Arial" w:hAnsi="Arial" w:cs="Arial"/>
          <w:sz w:val="20"/>
          <w:szCs w:val="20"/>
        </w:rPr>
        <w:t>I</w:t>
      </w:r>
      <w:r w:rsidRPr="00662AD7">
        <w:rPr>
          <w:rFonts w:ascii="Arial" w:hAnsi="Arial" w:cs="Arial"/>
          <w:sz w:val="20"/>
          <w:szCs w:val="20"/>
        </w:rPr>
        <w:t xml:space="preserve">nstallation </w:t>
      </w:r>
      <w:r>
        <w:rPr>
          <w:rFonts w:ascii="Arial" w:hAnsi="Arial" w:cs="Arial"/>
          <w:sz w:val="20"/>
          <w:szCs w:val="20"/>
        </w:rPr>
        <w:t xml:space="preserve">and terminations </w:t>
      </w:r>
      <w:r w:rsidRPr="00662AD7">
        <w:rPr>
          <w:rFonts w:ascii="Arial" w:hAnsi="Arial" w:cs="Arial"/>
          <w:sz w:val="20"/>
          <w:szCs w:val="20"/>
        </w:rPr>
        <w:t>of new equipment</w:t>
      </w:r>
      <w:r w:rsidR="00C24FFC">
        <w:rPr>
          <w:rFonts w:ascii="Arial" w:hAnsi="Arial" w:cs="Arial"/>
          <w:sz w:val="20"/>
          <w:szCs w:val="20"/>
        </w:rPr>
        <w:t>.</w:t>
      </w:r>
    </w:p>
    <w:p w:rsidR="00662AD7" w:rsidRPr="00AA43F3" w:rsidRDefault="00662AD7" w:rsidP="00AA43F3">
      <w:pPr>
        <w:pStyle w:val="ListParagraph"/>
        <w:numPr>
          <w:ilvl w:val="0"/>
          <w:numId w:val="14"/>
        </w:numPr>
        <w:rPr>
          <w:rFonts w:ascii="Arial" w:hAnsi="Arial" w:cs="Arial"/>
          <w:sz w:val="20"/>
          <w:szCs w:val="20"/>
        </w:rPr>
      </w:pPr>
      <w:r>
        <w:rPr>
          <w:rFonts w:ascii="Arial" w:hAnsi="Arial" w:cs="Arial"/>
          <w:sz w:val="20"/>
          <w:szCs w:val="20"/>
        </w:rPr>
        <w:t>Complete system t</w:t>
      </w:r>
      <w:r w:rsidR="00E21503" w:rsidRPr="00662AD7">
        <w:rPr>
          <w:rFonts w:ascii="Arial" w:hAnsi="Arial" w:cs="Arial"/>
          <w:sz w:val="20"/>
          <w:szCs w:val="20"/>
        </w:rPr>
        <w:t xml:space="preserve">esting </w:t>
      </w:r>
      <w:r>
        <w:rPr>
          <w:rFonts w:ascii="Arial" w:hAnsi="Arial" w:cs="Arial"/>
          <w:sz w:val="20"/>
          <w:szCs w:val="20"/>
        </w:rPr>
        <w:t>upon completion of new system installation</w:t>
      </w:r>
      <w:r w:rsidR="00A22ABC">
        <w:rPr>
          <w:rFonts w:ascii="Arial" w:hAnsi="Arial" w:cs="Arial"/>
          <w:sz w:val="20"/>
          <w:szCs w:val="20"/>
        </w:rPr>
        <w:t>.</w:t>
      </w:r>
      <w:r w:rsidR="00D8052D">
        <w:rPr>
          <w:rFonts w:ascii="Arial" w:hAnsi="Arial" w:cs="Arial"/>
          <w:sz w:val="20"/>
          <w:szCs w:val="20"/>
        </w:rPr>
        <w:t xml:space="preserve"> </w:t>
      </w:r>
      <w:r w:rsidR="0067709A">
        <w:rPr>
          <w:rFonts w:ascii="Arial" w:hAnsi="Arial" w:cs="Arial"/>
          <w:sz w:val="20"/>
          <w:szCs w:val="20"/>
        </w:rPr>
        <w:t xml:space="preserve">During the testing </w:t>
      </w:r>
      <w:r w:rsidR="00D8052D">
        <w:rPr>
          <w:rFonts w:ascii="Arial" w:hAnsi="Arial" w:cs="Arial"/>
          <w:sz w:val="20"/>
          <w:szCs w:val="20"/>
        </w:rPr>
        <w:t>of the new system, if any devices are in need of repair or replacement, the SSI shall alert the Owner o</w:t>
      </w:r>
      <w:r w:rsidR="0067709A">
        <w:rPr>
          <w:rFonts w:ascii="Arial" w:hAnsi="Arial" w:cs="Arial"/>
          <w:sz w:val="20"/>
          <w:szCs w:val="20"/>
        </w:rPr>
        <w:t>f each device</w:t>
      </w:r>
      <w:r w:rsidR="00D8052D">
        <w:rPr>
          <w:rFonts w:ascii="Arial" w:hAnsi="Arial" w:cs="Arial"/>
          <w:sz w:val="20"/>
          <w:szCs w:val="20"/>
        </w:rPr>
        <w:t xml:space="preserve"> and provide a quote to repair/replace the device(s). It shall be the option of the Owner if they wish to accept the Bidder’</w:t>
      </w:r>
      <w:r w:rsidR="0067709A">
        <w:rPr>
          <w:rFonts w:ascii="Arial" w:hAnsi="Arial" w:cs="Arial"/>
          <w:sz w:val="20"/>
          <w:szCs w:val="20"/>
        </w:rPr>
        <w:t>s proposal</w:t>
      </w:r>
      <w:r w:rsidR="00AA43F3">
        <w:rPr>
          <w:rFonts w:ascii="Arial" w:hAnsi="Arial" w:cs="Arial"/>
          <w:sz w:val="20"/>
          <w:szCs w:val="20"/>
        </w:rPr>
        <w:t xml:space="preserve"> or have the device(s) </w:t>
      </w:r>
      <w:proofErr w:type="gramStart"/>
      <w:r w:rsidR="00AA43F3">
        <w:rPr>
          <w:rFonts w:ascii="Arial" w:hAnsi="Arial" w:cs="Arial"/>
          <w:sz w:val="20"/>
          <w:szCs w:val="20"/>
        </w:rPr>
        <w:t>remain</w:t>
      </w:r>
      <w:proofErr w:type="gramEnd"/>
      <w:r w:rsidR="00AA43F3">
        <w:rPr>
          <w:rFonts w:ascii="Arial" w:hAnsi="Arial" w:cs="Arial"/>
          <w:sz w:val="20"/>
          <w:szCs w:val="20"/>
        </w:rPr>
        <w:t xml:space="preserve"> as-is.</w:t>
      </w:r>
    </w:p>
    <w:p w:rsidR="00662AD7" w:rsidRPr="0075338D" w:rsidRDefault="00662AD7" w:rsidP="00662AD7">
      <w:pPr>
        <w:pStyle w:val="ListParagraph"/>
        <w:numPr>
          <w:ilvl w:val="0"/>
          <w:numId w:val="14"/>
        </w:numPr>
        <w:rPr>
          <w:rFonts w:ascii="Arial" w:hAnsi="Arial" w:cs="Arial"/>
          <w:sz w:val="20"/>
          <w:szCs w:val="20"/>
        </w:rPr>
      </w:pPr>
      <w:r>
        <w:rPr>
          <w:rFonts w:ascii="Arial" w:hAnsi="Arial" w:cs="Arial"/>
          <w:sz w:val="20"/>
          <w:szCs w:val="20"/>
        </w:rPr>
        <w:t>T</w:t>
      </w:r>
      <w:r w:rsidR="00E21503" w:rsidRPr="00662AD7">
        <w:rPr>
          <w:rFonts w:ascii="Arial" w:hAnsi="Arial" w:cs="Arial"/>
          <w:sz w:val="20"/>
          <w:szCs w:val="20"/>
        </w:rPr>
        <w:t>raining</w:t>
      </w:r>
      <w:r>
        <w:rPr>
          <w:rFonts w:ascii="Arial" w:hAnsi="Arial" w:cs="Arial"/>
          <w:sz w:val="20"/>
          <w:szCs w:val="20"/>
        </w:rPr>
        <w:t xml:space="preserve"> of operators and maintenance personnel on new systems</w:t>
      </w:r>
      <w:r w:rsidR="00A22ABC">
        <w:rPr>
          <w:rFonts w:ascii="Arial" w:hAnsi="Arial" w:cs="Arial"/>
          <w:sz w:val="20"/>
          <w:szCs w:val="20"/>
        </w:rPr>
        <w:t>.</w:t>
      </w:r>
      <w:r w:rsidR="00D54090">
        <w:rPr>
          <w:rFonts w:ascii="Arial" w:hAnsi="Arial" w:cs="Arial"/>
          <w:sz w:val="20"/>
          <w:szCs w:val="20"/>
        </w:rPr>
        <w:t xml:space="preserve"> </w:t>
      </w:r>
      <w:r w:rsidR="0075338D" w:rsidRPr="0075338D">
        <w:rPr>
          <w:rFonts w:ascii="Arial" w:hAnsi="Arial" w:cs="Arial"/>
          <w:sz w:val="20"/>
          <w:szCs w:val="20"/>
        </w:rPr>
        <w:t>The SSI shall provide one 4-hour seminar to demonstrate operation of the systems a</w:t>
      </w:r>
      <w:r w:rsidR="00322280">
        <w:rPr>
          <w:rFonts w:ascii="Arial" w:hAnsi="Arial" w:cs="Arial"/>
          <w:sz w:val="20"/>
          <w:szCs w:val="20"/>
        </w:rPr>
        <w:t>nd one 4-hour technical seminar</w:t>
      </w:r>
      <w:r w:rsidR="0075338D" w:rsidRPr="0075338D">
        <w:rPr>
          <w:rFonts w:ascii="Arial" w:hAnsi="Arial" w:cs="Arial"/>
          <w:sz w:val="20"/>
          <w:szCs w:val="20"/>
        </w:rPr>
        <w:t xml:space="preserve"> to demonstrate configuration, troubleshooting, repair and maintenance of the system.</w:t>
      </w:r>
    </w:p>
    <w:p w:rsidR="0091441A" w:rsidRDefault="0091441A" w:rsidP="00662AD7">
      <w:pPr>
        <w:pStyle w:val="ListParagraph"/>
        <w:numPr>
          <w:ilvl w:val="0"/>
          <w:numId w:val="14"/>
        </w:numPr>
        <w:rPr>
          <w:rFonts w:ascii="Arial" w:hAnsi="Arial" w:cs="Arial"/>
          <w:sz w:val="20"/>
          <w:szCs w:val="20"/>
        </w:rPr>
      </w:pPr>
      <w:r w:rsidRPr="00662AD7">
        <w:rPr>
          <w:rFonts w:ascii="Arial" w:hAnsi="Arial" w:cs="Arial"/>
          <w:sz w:val="20"/>
          <w:szCs w:val="20"/>
        </w:rPr>
        <w:t xml:space="preserve">A complete set of as-built documents shall be provided at the end of the project. A total of two hard copies in 3-ring binders and one electronic copy shall be provided. As-built documents shall include detailed drawings on system wiring, panel layouts, schedules of devices controlled and termination locations, </w:t>
      </w:r>
      <w:r w:rsidR="00D02C68" w:rsidRPr="00662AD7">
        <w:rPr>
          <w:rFonts w:ascii="Arial" w:hAnsi="Arial" w:cs="Arial"/>
          <w:sz w:val="20"/>
          <w:szCs w:val="20"/>
        </w:rPr>
        <w:t xml:space="preserve">PLC input and output schedules detailing what devices are connected to the input and output points, </w:t>
      </w:r>
      <w:r w:rsidRPr="00662AD7">
        <w:rPr>
          <w:rFonts w:ascii="Arial" w:hAnsi="Arial" w:cs="Arial"/>
          <w:sz w:val="20"/>
          <w:szCs w:val="20"/>
        </w:rPr>
        <w:t>operations manual on touchscreen system and data-logging system, instruction manuals on digital video management system and card access system.</w:t>
      </w:r>
    </w:p>
    <w:p w:rsidR="00E42644" w:rsidRPr="00292D25" w:rsidRDefault="00292D25" w:rsidP="00BD7571">
      <w:pPr>
        <w:pStyle w:val="ListParagraph"/>
        <w:numPr>
          <w:ilvl w:val="0"/>
          <w:numId w:val="14"/>
        </w:numPr>
        <w:rPr>
          <w:rFonts w:ascii="Arial" w:hAnsi="Arial" w:cs="Arial"/>
          <w:sz w:val="20"/>
          <w:szCs w:val="20"/>
        </w:rPr>
      </w:pPr>
      <w:r w:rsidRPr="00292D25">
        <w:rPr>
          <w:rFonts w:ascii="Arial" w:hAnsi="Arial" w:cs="Arial"/>
          <w:sz w:val="20"/>
          <w:szCs w:val="20"/>
        </w:rPr>
        <w:t>Provide a text file containing all operator and administrator-level passwords for the GUI system, Data-Logging system, digital intercom system</w:t>
      </w:r>
      <w:r w:rsidR="00DA4F73">
        <w:rPr>
          <w:rFonts w:ascii="Arial" w:hAnsi="Arial" w:cs="Arial"/>
          <w:sz w:val="20"/>
          <w:szCs w:val="20"/>
        </w:rPr>
        <w:t>, access control system</w:t>
      </w:r>
      <w:r w:rsidRPr="00292D25">
        <w:rPr>
          <w:rFonts w:ascii="Arial" w:hAnsi="Arial" w:cs="Arial"/>
          <w:sz w:val="20"/>
          <w:szCs w:val="20"/>
        </w:rPr>
        <w:t xml:space="preserve"> and DVMS. </w:t>
      </w:r>
      <w:r w:rsidR="00DA4F73">
        <w:rPr>
          <w:rFonts w:ascii="Arial" w:hAnsi="Arial" w:cs="Arial"/>
          <w:sz w:val="20"/>
          <w:szCs w:val="20"/>
        </w:rPr>
        <w:t xml:space="preserve">Provide </w:t>
      </w:r>
      <w:r w:rsidRPr="00292D25">
        <w:rPr>
          <w:rFonts w:ascii="Arial" w:hAnsi="Arial" w:cs="Arial"/>
          <w:sz w:val="20"/>
          <w:szCs w:val="20"/>
        </w:rPr>
        <w:t>PC recovery CDs, GUI runtime licenses, digital intercom system software CD, VMS software CD, and monitor driver CD.</w:t>
      </w:r>
      <w:r w:rsidR="00E74F20" w:rsidRPr="00292D25">
        <w:rPr>
          <w:rFonts w:ascii="Arial" w:hAnsi="Arial" w:cs="Arial"/>
          <w:sz w:val="20"/>
          <w:szCs w:val="20"/>
        </w:rPr>
        <w:t xml:space="preserve">  </w:t>
      </w:r>
    </w:p>
    <w:p w:rsidR="00572A17" w:rsidRDefault="00572A17" w:rsidP="00473793">
      <w:pPr>
        <w:rPr>
          <w:rFonts w:ascii="Arial" w:hAnsi="Arial" w:cs="Arial"/>
          <w:b/>
          <w:sz w:val="22"/>
          <w:szCs w:val="22"/>
          <w:u w:val="single"/>
        </w:rPr>
      </w:pPr>
    </w:p>
    <w:p w:rsidR="004C4E97" w:rsidRDefault="004C4E97" w:rsidP="00473793">
      <w:pPr>
        <w:rPr>
          <w:rFonts w:ascii="Arial" w:hAnsi="Arial" w:cs="Arial"/>
          <w:b/>
          <w:sz w:val="22"/>
          <w:szCs w:val="22"/>
          <w:u w:val="single"/>
        </w:rPr>
      </w:pPr>
    </w:p>
    <w:p w:rsidR="004C4E97" w:rsidRDefault="004C4E97" w:rsidP="00473793">
      <w:pPr>
        <w:rPr>
          <w:rFonts w:ascii="Arial" w:hAnsi="Arial" w:cs="Arial"/>
          <w:b/>
          <w:sz w:val="22"/>
          <w:szCs w:val="22"/>
          <w:u w:val="single"/>
        </w:rPr>
      </w:pPr>
    </w:p>
    <w:p w:rsidR="004C4E97" w:rsidRDefault="004C4E97" w:rsidP="00473793">
      <w:pPr>
        <w:rPr>
          <w:rFonts w:ascii="Arial" w:hAnsi="Arial" w:cs="Arial"/>
          <w:b/>
          <w:sz w:val="22"/>
          <w:szCs w:val="22"/>
          <w:u w:val="single"/>
        </w:rPr>
      </w:pPr>
    </w:p>
    <w:p w:rsidR="00DA7B5B" w:rsidRDefault="00DA7B5B" w:rsidP="00473793">
      <w:pPr>
        <w:rPr>
          <w:rFonts w:ascii="Arial" w:hAnsi="Arial" w:cs="Arial"/>
          <w:b/>
          <w:sz w:val="22"/>
          <w:szCs w:val="22"/>
          <w:u w:val="single"/>
        </w:rPr>
      </w:pPr>
    </w:p>
    <w:p w:rsidR="00572A17" w:rsidRDefault="002854E4" w:rsidP="002854E4">
      <w:pPr>
        <w:rPr>
          <w:rFonts w:ascii="Arial" w:hAnsi="Arial" w:cs="Arial"/>
          <w:sz w:val="20"/>
          <w:szCs w:val="20"/>
        </w:rPr>
      </w:pPr>
      <w:r>
        <w:rPr>
          <w:rFonts w:ascii="Arial" w:hAnsi="Arial" w:cs="Arial"/>
          <w:sz w:val="20"/>
          <w:szCs w:val="20"/>
        </w:rPr>
        <w:lastRenderedPageBreak/>
        <w:t>The Owner sha</w:t>
      </w:r>
      <w:r w:rsidR="005C370A">
        <w:rPr>
          <w:rFonts w:ascii="Arial" w:hAnsi="Arial" w:cs="Arial"/>
          <w:sz w:val="20"/>
          <w:szCs w:val="20"/>
        </w:rPr>
        <w:t xml:space="preserve">ll be responsible for </w:t>
      </w:r>
      <w:r w:rsidR="00180B4A">
        <w:rPr>
          <w:rFonts w:ascii="Arial" w:hAnsi="Arial" w:cs="Arial"/>
          <w:sz w:val="20"/>
          <w:szCs w:val="20"/>
        </w:rPr>
        <w:t xml:space="preserve">only </w:t>
      </w:r>
      <w:r>
        <w:rPr>
          <w:rFonts w:ascii="Arial" w:hAnsi="Arial" w:cs="Arial"/>
          <w:sz w:val="20"/>
          <w:szCs w:val="20"/>
        </w:rPr>
        <w:t>the following;</w:t>
      </w:r>
    </w:p>
    <w:p w:rsidR="002854E4" w:rsidRPr="002854E4" w:rsidRDefault="002854E4" w:rsidP="00E42644">
      <w:pPr>
        <w:ind w:left="-180"/>
        <w:rPr>
          <w:rFonts w:ascii="Arial" w:hAnsi="Arial" w:cs="Arial"/>
          <w:sz w:val="20"/>
          <w:szCs w:val="20"/>
        </w:rPr>
      </w:pPr>
    </w:p>
    <w:p w:rsidR="00E95CD2" w:rsidRDefault="005E7080" w:rsidP="005E7080">
      <w:pPr>
        <w:pStyle w:val="ListParagraph"/>
        <w:numPr>
          <w:ilvl w:val="0"/>
          <w:numId w:val="14"/>
        </w:numPr>
        <w:rPr>
          <w:rFonts w:ascii="Arial" w:hAnsi="Arial" w:cs="Arial"/>
          <w:sz w:val="20"/>
          <w:szCs w:val="20"/>
        </w:rPr>
      </w:pPr>
      <w:r>
        <w:rPr>
          <w:rFonts w:ascii="Arial" w:hAnsi="Arial" w:cs="Arial"/>
          <w:sz w:val="20"/>
          <w:szCs w:val="20"/>
        </w:rPr>
        <w:t xml:space="preserve">Any necessary painting of surfaces as the result of </w:t>
      </w:r>
      <w:r w:rsidR="00AF4200">
        <w:rPr>
          <w:rFonts w:ascii="Arial" w:hAnsi="Arial" w:cs="Arial"/>
          <w:sz w:val="20"/>
          <w:szCs w:val="20"/>
        </w:rPr>
        <w:t>video system modifications.</w:t>
      </w:r>
    </w:p>
    <w:p w:rsidR="00920C21" w:rsidRDefault="00920C21" w:rsidP="005E7080">
      <w:pPr>
        <w:pStyle w:val="ListParagraph"/>
        <w:numPr>
          <w:ilvl w:val="0"/>
          <w:numId w:val="14"/>
        </w:numPr>
        <w:rPr>
          <w:rFonts w:ascii="Arial" w:hAnsi="Arial" w:cs="Arial"/>
          <w:sz w:val="20"/>
          <w:szCs w:val="20"/>
        </w:rPr>
      </w:pPr>
      <w:r>
        <w:rPr>
          <w:rFonts w:ascii="Arial" w:hAnsi="Arial" w:cs="Arial"/>
          <w:sz w:val="20"/>
          <w:szCs w:val="20"/>
        </w:rPr>
        <w:t>Removal of existing protective camera “cages”.</w:t>
      </w:r>
    </w:p>
    <w:p w:rsidR="00AF4200" w:rsidRDefault="00AF4200" w:rsidP="005E7080">
      <w:pPr>
        <w:pStyle w:val="ListParagraph"/>
        <w:numPr>
          <w:ilvl w:val="0"/>
          <w:numId w:val="14"/>
        </w:numPr>
        <w:rPr>
          <w:rFonts w:ascii="Arial" w:hAnsi="Arial" w:cs="Arial"/>
          <w:sz w:val="20"/>
          <w:szCs w:val="20"/>
        </w:rPr>
      </w:pPr>
      <w:r>
        <w:rPr>
          <w:rFonts w:ascii="Arial" w:hAnsi="Arial" w:cs="Arial"/>
          <w:sz w:val="20"/>
          <w:szCs w:val="20"/>
        </w:rPr>
        <w:t>Repair/replacement/modification of existing countertops/millwork.</w:t>
      </w:r>
    </w:p>
    <w:p w:rsidR="00AF4200" w:rsidRDefault="00AF4200" w:rsidP="005E7080">
      <w:pPr>
        <w:pStyle w:val="ListParagraph"/>
        <w:numPr>
          <w:ilvl w:val="0"/>
          <w:numId w:val="14"/>
        </w:numPr>
        <w:rPr>
          <w:rFonts w:ascii="Arial" w:hAnsi="Arial" w:cs="Arial"/>
          <w:sz w:val="20"/>
          <w:szCs w:val="20"/>
        </w:rPr>
      </w:pPr>
      <w:r>
        <w:rPr>
          <w:rFonts w:ascii="Arial" w:hAnsi="Arial" w:cs="Arial"/>
          <w:sz w:val="20"/>
          <w:szCs w:val="20"/>
        </w:rPr>
        <w:t>Repai</w:t>
      </w:r>
      <w:r w:rsidR="00920C21">
        <w:rPr>
          <w:rFonts w:ascii="Arial" w:hAnsi="Arial" w:cs="Arial"/>
          <w:sz w:val="20"/>
          <w:szCs w:val="20"/>
        </w:rPr>
        <w:t>r and adjustment</w:t>
      </w:r>
      <w:r>
        <w:rPr>
          <w:rFonts w:ascii="Arial" w:hAnsi="Arial" w:cs="Arial"/>
          <w:sz w:val="20"/>
          <w:szCs w:val="20"/>
        </w:rPr>
        <w:t xml:space="preserve"> of any locks and/or door position switches</w:t>
      </w:r>
    </w:p>
    <w:p w:rsidR="00AF4200" w:rsidRDefault="000D25D1" w:rsidP="005E7080">
      <w:pPr>
        <w:pStyle w:val="ListParagraph"/>
        <w:numPr>
          <w:ilvl w:val="0"/>
          <w:numId w:val="14"/>
        </w:numPr>
        <w:rPr>
          <w:rFonts w:ascii="Arial" w:hAnsi="Arial" w:cs="Arial"/>
          <w:sz w:val="20"/>
          <w:szCs w:val="20"/>
        </w:rPr>
      </w:pPr>
      <w:r>
        <w:rPr>
          <w:rFonts w:ascii="Arial" w:hAnsi="Arial" w:cs="Arial"/>
          <w:sz w:val="20"/>
          <w:szCs w:val="20"/>
        </w:rPr>
        <w:t>Providing the SSI with a secure area where they can store tools and equipment for the project.</w:t>
      </w:r>
    </w:p>
    <w:p w:rsidR="00222884" w:rsidRDefault="00222884" w:rsidP="005E7080">
      <w:pPr>
        <w:pStyle w:val="ListParagraph"/>
        <w:numPr>
          <w:ilvl w:val="0"/>
          <w:numId w:val="14"/>
        </w:numPr>
        <w:rPr>
          <w:rFonts w:ascii="Arial" w:hAnsi="Arial" w:cs="Arial"/>
          <w:sz w:val="20"/>
          <w:szCs w:val="20"/>
        </w:rPr>
      </w:pPr>
      <w:r>
        <w:rPr>
          <w:rFonts w:ascii="Arial" w:hAnsi="Arial" w:cs="Arial"/>
          <w:sz w:val="20"/>
          <w:szCs w:val="20"/>
        </w:rPr>
        <w:t>Providing the SSI with escorts as necessary in offender-occupied areas.</w:t>
      </w:r>
    </w:p>
    <w:p w:rsidR="00572A17" w:rsidRDefault="00FC217E" w:rsidP="00FC217E">
      <w:pPr>
        <w:pStyle w:val="ListParagraph"/>
        <w:numPr>
          <w:ilvl w:val="0"/>
          <w:numId w:val="14"/>
        </w:numPr>
        <w:rPr>
          <w:rFonts w:ascii="Arial" w:hAnsi="Arial" w:cs="Arial"/>
          <w:sz w:val="20"/>
          <w:szCs w:val="20"/>
        </w:rPr>
      </w:pPr>
      <w:r>
        <w:rPr>
          <w:rFonts w:ascii="Arial" w:hAnsi="Arial" w:cs="Arial"/>
          <w:sz w:val="20"/>
          <w:szCs w:val="20"/>
        </w:rPr>
        <w:t>Temporary barriers as deemed necessary.</w:t>
      </w:r>
    </w:p>
    <w:p w:rsidR="00180B4A" w:rsidRPr="0096409E" w:rsidRDefault="00180B4A" w:rsidP="00FC217E">
      <w:pPr>
        <w:pStyle w:val="ListParagraph"/>
        <w:numPr>
          <w:ilvl w:val="0"/>
          <w:numId w:val="14"/>
        </w:numPr>
        <w:rPr>
          <w:rFonts w:ascii="Arial" w:hAnsi="Arial" w:cs="Arial"/>
          <w:sz w:val="20"/>
          <w:szCs w:val="20"/>
        </w:rPr>
      </w:pPr>
      <w:r>
        <w:rPr>
          <w:rFonts w:ascii="Arial" w:hAnsi="Arial" w:cs="Arial"/>
          <w:sz w:val="20"/>
          <w:szCs w:val="20"/>
        </w:rPr>
        <w:t>All other items are the sole responsibility of the SSI.</w:t>
      </w:r>
    </w:p>
    <w:p w:rsidR="005E1B64" w:rsidRDefault="005E1B64" w:rsidP="00E42644">
      <w:pPr>
        <w:ind w:left="-180"/>
        <w:rPr>
          <w:rFonts w:ascii="Arial" w:hAnsi="Arial" w:cs="Arial"/>
          <w:b/>
          <w:sz w:val="22"/>
          <w:szCs w:val="22"/>
          <w:u w:val="single"/>
        </w:rPr>
      </w:pPr>
    </w:p>
    <w:p w:rsidR="00E42644" w:rsidRPr="004F092F" w:rsidRDefault="00E42644" w:rsidP="00E42644">
      <w:pPr>
        <w:ind w:left="-180"/>
        <w:rPr>
          <w:rFonts w:ascii="Arial" w:hAnsi="Arial" w:cs="Arial"/>
          <w:b/>
          <w:sz w:val="22"/>
          <w:szCs w:val="22"/>
          <w:u w:val="single"/>
        </w:rPr>
      </w:pPr>
      <w:r w:rsidRPr="004F092F">
        <w:rPr>
          <w:rFonts w:ascii="Arial" w:hAnsi="Arial" w:cs="Arial"/>
          <w:b/>
          <w:sz w:val="22"/>
          <w:szCs w:val="22"/>
          <w:u w:val="single"/>
        </w:rPr>
        <w:t>EQUIPMENT SPECIFICATIONS:</w:t>
      </w:r>
    </w:p>
    <w:p w:rsidR="00E42644" w:rsidRPr="00976AB8" w:rsidRDefault="00E42644" w:rsidP="00E42644">
      <w:pPr>
        <w:rPr>
          <w:rFonts w:ascii="Arial" w:hAnsi="Arial" w:cs="Arial"/>
          <w:b/>
          <w:sz w:val="18"/>
          <w:szCs w:val="18"/>
        </w:rPr>
      </w:pPr>
    </w:p>
    <w:p w:rsidR="00E42644" w:rsidRPr="00976AB8" w:rsidRDefault="00E42644" w:rsidP="00E42644">
      <w:pPr>
        <w:rPr>
          <w:rFonts w:ascii="Arial" w:hAnsi="Arial" w:cs="Arial"/>
          <w:b/>
          <w:sz w:val="18"/>
          <w:szCs w:val="18"/>
        </w:rPr>
      </w:pPr>
    </w:p>
    <w:p w:rsidR="00E42644" w:rsidRPr="00482D44" w:rsidRDefault="00E42644" w:rsidP="00E42644">
      <w:pPr>
        <w:pStyle w:val="Footer"/>
        <w:widowControl/>
        <w:pBdr>
          <w:top w:val="single" w:sz="4" w:space="1" w:color="auto"/>
          <w:left w:val="single" w:sz="4" w:space="5" w:color="auto"/>
          <w:bottom w:val="single" w:sz="4" w:space="1" w:color="auto"/>
          <w:right w:val="single" w:sz="4" w:space="4" w:color="auto"/>
        </w:pBdr>
        <w:shd w:val="clear" w:color="auto" w:fill="D9D9D9"/>
        <w:tabs>
          <w:tab w:val="clear" w:pos="4320"/>
          <w:tab w:val="clear" w:pos="8640"/>
        </w:tabs>
        <w:overflowPunct/>
        <w:autoSpaceDE/>
        <w:autoSpaceDN/>
        <w:adjustRightInd/>
        <w:rPr>
          <w:rFonts w:ascii="Arial" w:hAnsi="Arial" w:cs="Arial"/>
          <w:b/>
          <w:sz w:val="24"/>
          <w:szCs w:val="24"/>
        </w:rPr>
      </w:pPr>
      <w:r w:rsidRPr="00482D44">
        <w:rPr>
          <w:rFonts w:ascii="Arial" w:hAnsi="Arial" w:cs="Arial"/>
          <w:b/>
          <w:sz w:val="24"/>
          <w:szCs w:val="24"/>
        </w:rPr>
        <w:t>I. PLC and Door Control System</w:t>
      </w:r>
    </w:p>
    <w:p w:rsidR="00E42644" w:rsidRPr="00976AB8" w:rsidRDefault="00E42644" w:rsidP="00E42644">
      <w:pPr>
        <w:rPr>
          <w:rFonts w:ascii="Arial" w:hAnsi="Arial" w:cs="Arial"/>
          <w:b/>
          <w:sz w:val="18"/>
          <w:szCs w:val="18"/>
        </w:rPr>
      </w:pPr>
    </w:p>
    <w:p w:rsidR="00E42644" w:rsidRPr="00482D44" w:rsidRDefault="008E6A5E" w:rsidP="00E42644">
      <w:pPr>
        <w:pStyle w:val="InsideAddress"/>
        <w:rPr>
          <w:rFonts w:ascii="Arial" w:hAnsi="Arial" w:cs="Arial"/>
        </w:rPr>
      </w:pPr>
      <w:r>
        <w:rPr>
          <w:rFonts w:ascii="Arial" w:hAnsi="Arial" w:cs="Arial"/>
        </w:rPr>
        <w:t xml:space="preserve">All existing </w:t>
      </w:r>
      <w:r w:rsidR="00E42644" w:rsidRPr="00482D44">
        <w:rPr>
          <w:rFonts w:ascii="Arial" w:hAnsi="Arial" w:cs="Arial"/>
        </w:rPr>
        <w:t>programmable logic control (PLC) equipm</w:t>
      </w:r>
      <w:r w:rsidR="00572A17">
        <w:rPr>
          <w:rFonts w:ascii="Arial" w:hAnsi="Arial" w:cs="Arial"/>
        </w:rPr>
        <w:t>ent shall be removed and disposed of</w:t>
      </w:r>
      <w:r w:rsidR="00E42644" w:rsidRPr="00482D44">
        <w:rPr>
          <w:rFonts w:ascii="Arial" w:hAnsi="Arial" w:cs="Arial"/>
        </w:rPr>
        <w:t xml:space="preserve">. </w:t>
      </w:r>
      <w:r w:rsidR="00C10C84" w:rsidRPr="00482D44">
        <w:rPr>
          <w:rFonts w:ascii="Arial" w:hAnsi="Arial" w:cs="Arial"/>
        </w:rPr>
        <w:t>The SSI</w:t>
      </w:r>
      <w:r w:rsidR="00E42644" w:rsidRPr="00482D44">
        <w:rPr>
          <w:rFonts w:ascii="Arial" w:hAnsi="Arial" w:cs="Arial"/>
        </w:rPr>
        <w:t xml:space="preserve"> shall provide a completely new PLC control system. </w:t>
      </w:r>
      <w:r w:rsidR="00251CE6" w:rsidRPr="009835F9">
        <w:rPr>
          <w:rFonts w:ascii="Arial" w:hAnsi="Arial" w:cs="Arial"/>
          <w:u w:val="single"/>
        </w:rPr>
        <w:t>No existing PLC equipment shall be re-used</w:t>
      </w:r>
      <w:r w:rsidR="00251CE6" w:rsidRPr="00482D44">
        <w:rPr>
          <w:rFonts w:ascii="Arial" w:hAnsi="Arial" w:cs="Arial"/>
        </w:rPr>
        <w:t xml:space="preserve">. </w:t>
      </w:r>
      <w:r w:rsidR="00E42644" w:rsidRPr="00482D44">
        <w:rPr>
          <w:rFonts w:ascii="Arial" w:hAnsi="Arial" w:cs="Arial"/>
        </w:rPr>
        <w:t>The following new PLC equipment shall be provided;</w:t>
      </w:r>
    </w:p>
    <w:p w:rsidR="00E42644" w:rsidRPr="00482D44" w:rsidRDefault="00E42644" w:rsidP="00E42644">
      <w:pPr>
        <w:pStyle w:val="InsideAddress"/>
        <w:ind w:left="720"/>
        <w:rPr>
          <w:rFonts w:ascii="Arial" w:hAnsi="Arial" w:cs="Arial"/>
        </w:rPr>
      </w:pPr>
    </w:p>
    <w:p w:rsidR="00E42644" w:rsidRPr="00482D44" w:rsidRDefault="00E42644" w:rsidP="00E42644">
      <w:pPr>
        <w:pStyle w:val="InsideAddress"/>
        <w:numPr>
          <w:ilvl w:val="0"/>
          <w:numId w:val="7"/>
        </w:numPr>
        <w:tabs>
          <w:tab w:val="left" w:pos="630"/>
        </w:tabs>
        <w:ind w:left="900" w:hanging="540"/>
        <w:rPr>
          <w:rFonts w:ascii="Arial" w:hAnsi="Arial" w:cs="Arial"/>
        </w:rPr>
      </w:pPr>
      <w:r w:rsidRPr="00482D44">
        <w:rPr>
          <w:rFonts w:ascii="Arial" w:hAnsi="Arial" w:cs="Arial"/>
        </w:rPr>
        <w:t xml:space="preserve">PLC processor to provide support for all graphical user interface (GUI) stations </w:t>
      </w:r>
      <w:r w:rsidR="003C5647">
        <w:rPr>
          <w:rFonts w:ascii="Arial" w:hAnsi="Arial" w:cs="Arial"/>
        </w:rPr>
        <w:t xml:space="preserve">and other control panels </w:t>
      </w:r>
      <w:r w:rsidRPr="00482D44">
        <w:rPr>
          <w:rFonts w:ascii="Arial" w:hAnsi="Arial" w:cs="Arial"/>
        </w:rPr>
        <w:t>encompassing the control system. PLC processor shall also support all input modules, output modules and communications modules in the PLC system.</w:t>
      </w:r>
    </w:p>
    <w:p w:rsidR="00E42644" w:rsidRPr="00482D44" w:rsidRDefault="00E42644" w:rsidP="00E42644">
      <w:pPr>
        <w:pStyle w:val="InsideAddress"/>
        <w:numPr>
          <w:ilvl w:val="0"/>
          <w:numId w:val="7"/>
        </w:numPr>
        <w:tabs>
          <w:tab w:val="left" w:pos="630"/>
        </w:tabs>
        <w:ind w:left="900" w:hanging="540"/>
        <w:rPr>
          <w:rFonts w:ascii="Arial" w:hAnsi="Arial" w:cs="Arial"/>
        </w:rPr>
      </w:pPr>
      <w:r w:rsidRPr="00482D44">
        <w:rPr>
          <w:rFonts w:ascii="Arial" w:hAnsi="Arial" w:cs="Arial"/>
        </w:rPr>
        <w:t>Non-volatile memory module for PLC processor unit.</w:t>
      </w:r>
    </w:p>
    <w:p w:rsidR="00E42644" w:rsidRPr="00482D44" w:rsidRDefault="00E42644" w:rsidP="00E42644">
      <w:pPr>
        <w:pStyle w:val="InsideAddress"/>
        <w:numPr>
          <w:ilvl w:val="0"/>
          <w:numId w:val="7"/>
        </w:numPr>
        <w:tabs>
          <w:tab w:val="left" w:pos="630"/>
        </w:tabs>
        <w:ind w:left="900" w:hanging="540"/>
        <w:rPr>
          <w:rFonts w:ascii="Arial" w:hAnsi="Arial" w:cs="Arial"/>
        </w:rPr>
      </w:pPr>
      <w:r w:rsidRPr="00482D44">
        <w:rPr>
          <w:rFonts w:ascii="Arial" w:hAnsi="Arial" w:cs="Arial"/>
        </w:rPr>
        <w:t>PLC power supplies</w:t>
      </w:r>
      <w:r w:rsidR="003C5647">
        <w:rPr>
          <w:rFonts w:ascii="Arial" w:hAnsi="Arial" w:cs="Arial"/>
        </w:rPr>
        <w:t xml:space="preserve"> as required</w:t>
      </w:r>
      <w:r w:rsidRPr="00482D44">
        <w:rPr>
          <w:rFonts w:ascii="Arial" w:hAnsi="Arial" w:cs="Arial"/>
        </w:rPr>
        <w:t>.</w:t>
      </w:r>
    </w:p>
    <w:p w:rsidR="00E42644" w:rsidRPr="00F31473" w:rsidRDefault="00E42644" w:rsidP="00E42644">
      <w:pPr>
        <w:pStyle w:val="InsideAddress"/>
        <w:numPr>
          <w:ilvl w:val="0"/>
          <w:numId w:val="7"/>
        </w:numPr>
        <w:tabs>
          <w:tab w:val="left" w:pos="630"/>
        </w:tabs>
        <w:ind w:left="900" w:hanging="540"/>
        <w:rPr>
          <w:rFonts w:ascii="Arial" w:hAnsi="Arial" w:cs="Arial"/>
        </w:rPr>
      </w:pPr>
      <w:r w:rsidRPr="00F31473">
        <w:rPr>
          <w:rFonts w:ascii="Arial" w:hAnsi="Arial" w:cs="Arial"/>
        </w:rPr>
        <w:t xml:space="preserve">PLC input modules and output modules to support all existing field devices connected to the existing PLC control system. </w:t>
      </w:r>
      <w:r w:rsidR="00F31473" w:rsidRPr="00F31473">
        <w:rPr>
          <w:rFonts w:ascii="Arial" w:hAnsi="Arial" w:cs="Arial"/>
        </w:rPr>
        <w:t xml:space="preserve">I/O modules shall be distributed and interconnected utilizing an ODVA Communications bus. The I/O modules shall have LED indicators that reflect the state of each input or output point. The I/O modules shall be capable of being replaced without the need to unwire field connections. </w:t>
      </w:r>
      <w:r w:rsidRPr="00F31473">
        <w:rPr>
          <w:rFonts w:ascii="Arial" w:hAnsi="Arial" w:cs="Arial"/>
        </w:rPr>
        <w:t>SSI shall provide 5% spare capacity when determining number of PLC input and output modules.</w:t>
      </w:r>
    </w:p>
    <w:p w:rsidR="008E6A5E" w:rsidRPr="008E6A5E" w:rsidRDefault="008E6A5E" w:rsidP="00E42644">
      <w:pPr>
        <w:pStyle w:val="InsideAddress"/>
        <w:numPr>
          <w:ilvl w:val="0"/>
          <w:numId w:val="7"/>
        </w:numPr>
        <w:tabs>
          <w:tab w:val="left" w:pos="630"/>
        </w:tabs>
        <w:ind w:left="900" w:hanging="540"/>
        <w:rPr>
          <w:rFonts w:ascii="Arial" w:hAnsi="Arial" w:cs="Arial"/>
        </w:rPr>
      </w:pPr>
      <w:r w:rsidRPr="008E6A5E">
        <w:rPr>
          <w:rFonts w:ascii="Arial" w:hAnsi="Arial" w:cs="Arial"/>
        </w:rPr>
        <w:t>System shall include a complete IEEE 802.3 100/1000 BASE-T Local Area Network that interfaces the GUI control stations,  PLCs, Audio Communications Control equipment, Access Control System equipment and the Digital Video Management System. Network shall be a closed network.</w:t>
      </w:r>
    </w:p>
    <w:p w:rsidR="00E42644" w:rsidRPr="00482D44" w:rsidRDefault="00E42644" w:rsidP="00E42644">
      <w:pPr>
        <w:pStyle w:val="InsideAddress"/>
        <w:numPr>
          <w:ilvl w:val="0"/>
          <w:numId w:val="7"/>
        </w:numPr>
        <w:tabs>
          <w:tab w:val="left" w:pos="630"/>
        </w:tabs>
        <w:ind w:left="900" w:hanging="540"/>
        <w:rPr>
          <w:rFonts w:ascii="Arial" w:hAnsi="Arial" w:cs="Arial"/>
        </w:rPr>
      </w:pPr>
      <w:r w:rsidRPr="00482D44">
        <w:rPr>
          <w:rFonts w:ascii="Arial" w:hAnsi="Arial" w:cs="Arial"/>
        </w:rPr>
        <w:t>All PLC equipment shall be manufactured by one company.</w:t>
      </w:r>
    </w:p>
    <w:p w:rsidR="00E42644" w:rsidRPr="00121BB0" w:rsidRDefault="00E42644" w:rsidP="00E42644">
      <w:pPr>
        <w:pStyle w:val="InsideAddress"/>
        <w:numPr>
          <w:ilvl w:val="0"/>
          <w:numId w:val="7"/>
        </w:numPr>
        <w:tabs>
          <w:tab w:val="left" w:pos="630"/>
        </w:tabs>
        <w:ind w:left="900" w:hanging="540"/>
        <w:rPr>
          <w:rFonts w:ascii="Arial" w:hAnsi="Arial" w:cs="Arial"/>
        </w:rPr>
      </w:pPr>
      <w:r w:rsidRPr="00121BB0">
        <w:rPr>
          <w:rFonts w:ascii="Arial" w:hAnsi="Arial" w:cs="Arial"/>
        </w:rPr>
        <w:t xml:space="preserve">Approved </w:t>
      </w:r>
      <w:r w:rsidR="00000B62" w:rsidRPr="00121BB0">
        <w:rPr>
          <w:rFonts w:ascii="Arial" w:hAnsi="Arial" w:cs="Arial"/>
        </w:rPr>
        <w:t xml:space="preserve">PLC </w:t>
      </w:r>
      <w:r w:rsidRPr="00121BB0">
        <w:rPr>
          <w:rFonts w:ascii="Arial" w:hAnsi="Arial" w:cs="Arial"/>
        </w:rPr>
        <w:t>manufacturer</w:t>
      </w:r>
      <w:r w:rsidR="00121BB0" w:rsidRPr="00121BB0">
        <w:rPr>
          <w:rFonts w:ascii="Arial" w:hAnsi="Arial" w:cs="Arial"/>
        </w:rPr>
        <w:t>s</w:t>
      </w:r>
      <w:r w:rsidRPr="00121BB0">
        <w:rPr>
          <w:rFonts w:ascii="Arial" w:hAnsi="Arial" w:cs="Arial"/>
        </w:rPr>
        <w:t xml:space="preserve">: </w:t>
      </w:r>
      <w:r w:rsidR="00121BB0" w:rsidRPr="00121BB0">
        <w:rPr>
          <w:rFonts w:ascii="Arial" w:hAnsi="Arial" w:cs="Arial"/>
        </w:rPr>
        <w:t xml:space="preserve">Allen-Bradley and </w:t>
      </w:r>
      <w:r w:rsidRPr="00121BB0">
        <w:rPr>
          <w:rFonts w:ascii="Arial" w:hAnsi="Arial" w:cs="Arial"/>
        </w:rPr>
        <w:t xml:space="preserve">Omron. </w:t>
      </w:r>
      <w:r w:rsidR="00121BB0" w:rsidRPr="00121BB0">
        <w:rPr>
          <w:rFonts w:ascii="Arial" w:hAnsi="Arial" w:cs="Arial"/>
        </w:rPr>
        <w:t xml:space="preserve">No </w:t>
      </w:r>
      <w:r w:rsidRPr="00121BB0">
        <w:rPr>
          <w:rFonts w:ascii="Arial" w:hAnsi="Arial" w:cs="Arial"/>
        </w:rPr>
        <w:t>substitutions shall be allowed.</w:t>
      </w:r>
      <w:r w:rsidR="00121BB0" w:rsidRPr="00121BB0">
        <w:rPr>
          <w:rFonts w:ascii="Arial" w:hAnsi="Arial" w:cs="Arial"/>
        </w:rPr>
        <w:t xml:space="preserve"> If </w:t>
      </w:r>
      <w:r w:rsidR="0092273E">
        <w:rPr>
          <w:rFonts w:ascii="Arial" w:hAnsi="Arial" w:cs="Arial"/>
        </w:rPr>
        <w:t>SSI selects Allen-Bradley then</w:t>
      </w:r>
      <w:r w:rsidR="00121BB0" w:rsidRPr="00121BB0">
        <w:rPr>
          <w:rFonts w:ascii="Arial" w:hAnsi="Arial" w:cs="Arial"/>
        </w:rPr>
        <w:t xml:space="preserve"> </w:t>
      </w:r>
      <w:r w:rsidR="007B4383">
        <w:rPr>
          <w:rFonts w:ascii="Arial" w:hAnsi="Arial" w:cs="Arial"/>
        </w:rPr>
        <w:t xml:space="preserve">the </w:t>
      </w:r>
      <w:proofErr w:type="spellStart"/>
      <w:r w:rsidR="00121BB0" w:rsidRPr="00121BB0">
        <w:rPr>
          <w:rFonts w:ascii="Arial" w:hAnsi="Arial" w:cs="Arial"/>
        </w:rPr>
        <w:t>ControlLogix</w:t>
      </w:r>
      <w:proofErr w:type="spellEnd"/>
      <w:r w:rsidR="00121BB0" w:rsidRPr="00121BB0">
        <w:rPr>
          <w:rFonts w:ascii="Arial" w:hAnsi="Arial" w:cs="Arial"/>
        </w:rPr>
        <w:t xml:space="preserve"> series PLC with </w:t>
      </w:r>
      <w:proofErr w:type="spellStart"/>
      <w:r w:rsidR="00121BB0" w:rsidRPr="00121BB0">
        <w:rPr>
          <w:rFonts w:ascii="Arial" w:hAnsi="Arial" w:cs="Arial"/>
        </w:rPr>
        <w:t>CompactBlock</w:t>
      </w:r>
      <w:proofErr w:type="spellEnd"/>
      <w:r w:rsidR="00121BB0" w:rsidRPr="00121BB0">
        <w:rPr>
          <w:rFonts w:ascii="Arial" w:hAnsi="Arial" w:cs="Arial"/>
        </w:rPr>
        <w:t xml:space="preserve"> LDX I/O</w:t>
      </w:r>
      <w:r w:rsidR="00590C5D">
        <w:rPr>
          <w:rFonts w:ascii="Arial" w:hAnsi="Arial" w:cs="Arial"/>
        </w:rPr>
        <w:t xml:space="preserve"> shall be provided</w:t>
      </w:r>
      <w:r w:rsidR="00121BB0">
        <w:rPr>
          <w:rFonts w:ascii="Arial" w:hAnsi="Arial" w:cs="Arial"/>
        </w:rPr>
        <w:t>.</w:t>
      </w:r>
    </w:p>
    <w:p w:rsidR="00E42644" w:rsidRPr="00976AB8" w:rsidRDefault="00E42644" w:rsidP="00E42644">
      <w:pPr>
        <w:pStyle w:val="InsideAddress"/>
        <w:rPr>
          <w:rFonts w:ascii="Arial" w:hAnsi="Arial" w:cs="Arial"/>
        </w:rPr>
      </w:pPr>
    </w:p>
    <w:p w:rsidR="00E42644" w:rsidRPr="006B0D62" w:rsidRDefault="00E42644" w:rsidP="00E42644">
      <w:pPr>
        <w:pBdr>
          <w:top w:val="single" w:sz="4" w:space="1" w:color="auto"/>
          <w:left w:val="single" w:sz="4" w:space="5" w:color="auto"/>
          <w:bottom w:val="single" w:sz="4" w:space="1" w:color="auto"/>
          <w:right w:val="single" w:sz="4" w:space="4" w:color="auto"/>
        </w:pBdr>
        <w:shd w:val="clear" w:color="auto" w:fill="D9D9D9"/>
        <w:rPr>
          <w:rFonts w:ascii="Arial" w:hAnsi="Arial" w:cs="Arial"/>
          <w:b/>
        </w:rPr>
      </w:pPr>
      <w:r w:rsidRPr="006B0D62">
        <w:rPr>
          <w:rFonts w:ascii="Arial" w:hAnsi="Arial" w:cs="Arial"/>
          <w:b/>
        </w:rPr>
        <w:t>II. Audio Communication and Recording System</w:t>
      </w:r>
    </w:p>
    <w:p w:rsidR="00E42644" w:rsidRPr="00976AB8" w:rsidRDefault="00E42644" w:rsidP="00E42644">
      <w:pPr>
        <w:pStyle w:val="InsideAddress"/>
        <w:ind w:left="720"/>
        <w:rPr>
          <w:rFonts w:ascii="Arial" w:hAnsi="Arial" w:cs="Arial"/>
        </w:rPr>
      </w:pPr>
    </w:p>
    <w:p w:rsidR="00E42644" w:rsidRPr="006B0D62" w:rsidRDefault="00572A17" w:rsidP="00E42644">
      <w:pPr>
        <w:pStyle w:val="InsideAddress"/>
        <w:rPr>
          <w:rFonts w:ascii="Arial" w:hAnsi="Arial" w:cs="Arial"/>
        </w:rPr>
      </w:pPr>
      <w:r>
        <w:rPr>
          <w:rFonts w:ascii="Arial" w:hAnsi="Arial" w:cs="Arial"/>
        </w:rPr>
        <w:t>The SSI shall remove and dispose of</w:t>
      </w:r>
      <w:r w:rsidR="00DB18F7" w:rsidRPr="006B0D62">
        <w:rPr>
          <w:rFonts w:ascii="Arial" w:hAnsi="Arial" w:cs="Arial"/>
        </w:rPr>
        <w:t xml:space="preserve"> </w:t>
      </w:r>
      <w:r w:rsidR="0039796A" w:rsidRPr="006B0D62">
        <w:rPr>
          <w:rFonts w:ascii="Arial" w:hAnsi="Arial" w:cs="Arial"/>
        </w:rPr>
        <w:t>all</w:t>
      </w:r>
      <w:r w:rsidR="00E42644" w:rsidRPr="006B0D62">
        <w:rPr>
          <w:rFonts w:ascii="Arial" w:hAnsi="Arial" w:cs="Arial"/>
        </w:rPr>
        <w:t xml:space="preserve"> existing Dukane audio communication system head-end equipment. This shall include all remote intercom amplifiers, paging amplifiers, relay selection cards and </w:t>
      </w:r>
      <w:r w:rsidR="0039796A" w:rsidRPr="006B0D62">
        <w:rPr>
          <w:rFonts w:ascii="Arial" w:hAnsi="Arial" w:cs="Arial"/>
        </w:rPr>
        <w:t xml:space="preserve">all other ancillary equipment. </w:t>
      </w:r>
      <w:r w:rsidR="00E42644" w:rsidRPr="006B0D62">
        <w:rPr>
          <w:rFonts w:ascii="Arial" w:hAnsi="Arial" w:cs="Arial"/>
        </w:rPr>
        <w:t>The SSI shall provide and install a new Harding Instruments DXL-series dig</w:t>
      </w:r>
      <w:r w:rsidR="0039796A" w:rsidRPr="006B0D62">
        <w:rPr>
          <w:rFonts w:ascii="Arial" w:hAnsi="Arial" w:cs="Arial"/>
        </w:rPr>
        <w:t xml:space="preserve">ital intercom system head-end. </w:t>
      </w:r>
      <w:r w:rsidR="00E42644" w:rsidRPr="006B0D62">
        <w:rPr>
          <w:rFonts w:ascii="Arial" w:hAnsi="Arial" w:cs="Arial"/>
        </w:rPr>
        <w:t>All of the exist</w:t>
      </w:r>
      <w:r w:rsidR="00DB18F7" w:rsidRPr="006B0D62">
        <w:rPr>
          <w:rFonts w:ascii="Arial" w:hAnsi="Arial" w:cs="Arial"/>
        </w:rPr>
        <w:t>ing intercom stations and</w:t>
      </w:r>
      <w:r w:rsidR="00E42644" w:rsidRPr="006B0D62">
        <w:rPr>
          <w:rFonts w:ascii="Arial" w:hAnsi="Arial" w:cs="Arial"/>
        </w:rPr>
        <w:t xml:space="preserve"> speakers shall be re-used and co</w:t>
      </w:r>
      <w:r w:rsidR="0039796A" w:rsidRPr="006B0D62">
        <w:rPr>
          <w:rFonts w:ascii="Arial" w:hAnsi="Arial" w:cs="Arial"/>
        </w:rPr>
        <w:t xml:space="preserve">nnected to the new DXL system. </w:t>
      </w:r>
      <w:r w:rsidR="000B67D0" w:rsidRPr="006B0D62">
        <w:rPr>
          <w:rFonts w:ascii="Arial" w:hAnsi="Arial" w:cs="Arial"/>
        </w:rPr>
        <w:t>New Harding Instruments “touchscreen master modules” (TMMs) shall be provided at each GUI control station location</w:t>
      </w:r>
      <w:r>
        <w:rPr>
          <w:rFonts w:ascii="Arial" w:hAnsi="Arial" w:cs="Arial"/>
        </w:rPr>
        <w:t>. Each GUI station shall have</w:t>
      </w:r>
      <w:r w:rsidR="000B67D0" w:rsidRPr="006B0D62">
        <w:rPr>
          <w:rFonts w:ascii="Arial" w:hAnsi="Arial" w:cs="Arial"/>
        </w:rPr>
        <w:t xml:space="preserve"> its own independent talk-path. Each TMM shall include a flush-mount microphone, speaker and push-to-talk button. </w:t>
      </w:r>
      <w:r w:rsidR="006F67DD" w:rsidRPr="006B0D62">
        <w:rPr>
          <w:rFonts w:ascii="Arial" w:hAnsi="Arial" w:cs="Arial"/>
        </w:rPr>
        <w:t xml:space="preserve">The SSI shall provide </w:t>
      </w:r>
      <w:r>
        <w:rPr>
          <w:rFonts w:ascii="Arial" w:hAnsi="Arial" w:cs="Arial"/>
        </w:rPr>
        <w:t xml:space="preserve">and install </w:t>
      </w:r>
      <w:r w:rsidR="006F67DD" w:rsidRPr="006B0D62">
        <w:rPr>
          <w:rFonts w:ascii="Arial" w:hAnsi="Arial" w:cs="Arial"/>
        </w:rPr>
        <w:t xml:space="preserve">Harding Instruments “quick connect boards” to terminate all existing intercom stations and speakers. The SSI shall provide </w:t>
      </w:r>
      <w:r>
        <w:rPr>
          <w:rFonts w:ascii="Arial" w:hAnsi="Arial" w:cs="Arial"/>
        </w:rPr>
        <w:t xml:space="preserve">and install </w:t>
      </w:r>
      <w:r w:rsidR="006F67DD" w:rsidRPr="006B0D62">
        <w:rPr>
          <w:rFonts w:ascii="Arial" w:hAnsi="Arial" w:cs="Arial"/>
        </w:rPr>
        <w:t xml:space="preserve">multi-conductor cables between the </w:t>
      </w:r>
      <w:r w:rsidR="00AC090F" w:rsidRPr="006B0D62">
        <w:rPr>
          <w:rFonts w:ascii="Arial" w:hAnsi="Arial" w:cs="Arial"/>
        </w:rPr>
        <w:t xml:space="preserve">quick connect </w:t>
      </w:r>
      <w:r w:rsidR="006F67DD" w:rsidRPr="006B0D62">
        <w:rPr>
          <w:rFonts w:ascii="Arial" w:hAnsi="Arial" w:cs="Arial"/>
        </w:rPr>
        <w:t xml:space="preserve">boards and digital communication controllers and digital communication expanders. </w:t>
      </w:r>
      <w:r>
        <w:rPr>
          <w:rFonts w:ascii="Arial" w:hAnsi="Arial" w:cs="Arial"/>
        </w:rPr>
        <w:t xml:space="preserve">All other necessary DXL system cabling and connectors shall be provided and installed. </w:t>
      </w:r>
      <w:r w:rsidR="00E42644" w:rsidRPr="006B0D62">
        <w:rPr>
          <w:rFonts w:ascii="Arial" w:hAnsi="Arial" w:cs="Arial"/>
        </w:rPr>
        <w:t>The SSI shall provide a digital interface between the DXL system and the PLC sys</w:t>
      </w:r>
      <w:r w:rsidR="00DB18F7" w:rsidRPr="006B0D62">
        <w:rPr>
          <w:rFonts w:ascii="Arial" w:hAnsi="Arial" w:cs="Arial"/>
        </w:rPr>
        <w:t>tem.</w:t>
      </w:r>
    </w:p>
    <w:p w:rsidR="00E42644" w:rsidRPr="006B0D62" w:rsidRDefault="00E42644" w:rsidP="00E42644">
      <w:pPr>
        <w:rPr>
          <w:rFonts w:ascii="Arial" w:hAnsi="Arial" w:cs="Arial"/>
          <w:b/>
          <w:sz w:val="20"/>
          <w:szCs w:val="20"/>
          <w:u w:val="single"/>
        </w:rPr>
      </w:pPr>
    </w:p>
    <w:p w:rsidR="00E42644" w:rsidRPr="006B0D62" w:rsidRDefault="00E42644" w:rsidP="00E42644">
      <w:pPr>
        <w:pStyle w:val="InsideAddress"/>
        <w:rPr>
          <w:rFonts w:ascii="Arial" w:hAnsi="Arial" w:cs="Arial"/>
        </w:rPr>
      </w:pPr>
      <w:r w:rsidRPr="006B0D62">
        <w:rPr>
          <w:rFonts w:ascii="Arial" w:hAnsi="Arial" w:cs="Arial"/>
        </w:rPr>
        <w:t xml:space="preserve">The SSI shall provide </w:t>
      </w:r>
      <w:r w:rsidR="0009655E">
        <w:rPr>
          <w:rFonts w:ascii="Arial" w:hAnsi="Arial" w:cs="Arial"/>
        </w:rPr>
        <w:t xml:space="preserve">and install </w:t>
      </w:r>
      <w:r w:rsidRPr="006B0D62">
        <w:rPr>
          <w:rFonts w:ascii="Arial" w:hAnsi="Arial" w:cs="Arial"/>
        </w:rPr>
        <w:t xml:space="preserve">an audio recording system to record the active audio conversations between connected GUI stations and intercom stations. The audio shall be recorded in a MP3 format to the data-logging server. Each active “conversation” shall have an associated audio file, which shall be accessible to play back via the data-logging server. The data-logger shall also include an export function to export the audio file to a folder on the server. Provide a recording rate of 80kbits/sec. Provide hard drive space sufficient to store 30 days-worth of audio recordings to data-logger.  </w:t>
      </w:r>
    </w:p>
    <w:p w:rsidR="009909D2" w:rsidRPr="006B0D62" w:rsidRDefault="009909D2" w:rsidP="00E42644">
      <w:pPr>
        <w:pStyle w:val="InsideAddress"/>
        <w:rPr>
          <w:rFonts w:ascii="Arial" w:hAnsi="Arial" w:cs="Arial"/>
        </w:rPr>
      </w:pPr>
    </w:p>
    <w:p w:rsidR="009909D2" w:rsidRPr="006B0D62" w:rsidRDefault="00000B62" w:rsidP="00E42644">
      <w:pPr>
        <w:pStyle w:val="InsideAddress"/>
        <w:numPr>
          <w:ilvl w:val="0"/>
          <w:numId w:val="7"/>
        </w:numPr>
        <w:tabs>
          <w:tab w:val="left" w:pos="630"/>
        </w:tabs>
        <w:ind w:left="900" w:hanging="540"/>
        <w:rPr>
          <w:rFonts w:ascii="Arial" w:hAnsi="Arial" w:cs="Arial"/>
        </w:rPr>
      </w:pPr>
      <w:r>
        <w:rPr>
          <w:rFonts w:ascii="Arial" w:hAnsi="Arial" w:cs="Arial"/>
        </w:rPr>
        <w:t xml:space="preserve">Approved digital audio communications system: </w:t>
      </w:r>
      <w:r w:rsidR="009909D2" w:rsidRPr="006B0D62">
        <w:rPr>
          <w:rFonts w:ascii="Arial" w:hAnsi="Arial" w:cs="Arial"/>
        </w:rPr>
        <w:t>Harding Instruments. No substitutions shall be allowed.</w:t>
      </w:r>
    </w:p>
    <w:p w:rsidR="004C4E97" w:rsidRDefault="004C4E97">
      <w:pPr>
        <w:spacing w:after="200" w:line="276" w:lineRule="auto"/>
        <w:rPr>
          <w:rFonts w:ascii="Arial" w:hAnsi="Arial" w:cs="Arial"/>
        </w:rPr>
      </w:pPr>
    </w:p>
    <w:p w:rsidR="002A2A59" w:rsidRDefault="002A2A59">
      <w:pPr>
        <w:spacing w:after="200" w:line="276" w:lineRule="auto"/>
        <w:rPr>
          <w:rFonts w:ascii="Arial" w:hAnsi="Arial" w:cs="Arial"/>
        </w:rPr>
      </w:pPr>
      <w:r>
        <w:rPr>
          <w:rFonts w:ascii="Arial" w:hAnsi="Arial" w:cs="Arial"/>
        </w:rPr>
        <w:br w:type="page"/>
      </w:r>
    </w:p>
    <w:p w:rsidR="00DA7B5B" w:rsidRDefault="00DA7B5B">
      <w:pPr>
        <w:spacing w:after="200" w:line="276" w:lineRule="auto"/>
        <w:rPr>
          <w:rFonts w:ascii="Arial" w:hAnsi="Arial" w:cs="Arial"/>
          <w:spacing w:val="-5"/>
        </w:rPr>
      </w:pPr>
    </w:p>
    <w:p w:rsidR="00E42644" w:rsidRPr="00976AB8" w:rsidRDefault="00E42644" w:rsidP="00E42644">
      <w:pPr>
        <w:pStyle w:val="InsideAddress"/>
        <w:rPr>
          <w:rFonts w:ascii="Arial" w:hAnsi="Arial" w:cs="Arial"/>
          <w:sz w:val="24"/>
          <w:szCs w:val="24"/>
        </w:rPr>
      </w:pPr>
    </w:p>
    <w:p w:rsidR="00E42644" w:rsidRPr="00BD7571" w:rsidRDefault="00E42644" w:rsidP="00E42644">
      <w:pPr>
        <w:pStyle w:val="Footer"/>
        <w:widowControl/>
        <w:pBdr>
          <w:top w:val="single" w:sz="4" w:space="1" w:color="auto"/>
          <w:left w:val="single" w:sz="4" w:space="5" w:color="auto"/>
          <w:bottom w:val="single" w:sz="4" w:space="1" w:color="auto"/>
          <w:right w:val="single" w:sz="4" w:space="4" w:color="auto"/>
        </w:pBdr>
        <w:shd w:val="clear" w:color="auto" w:fill="D9D9D9"/>
        <w:tabs>
          <w:tab w:val="clear" w:pos="4320"/>
          <w:tab w:val="clear" w:pos="8640"/>
        </w:tabs>
        <w:overflowPunct/>
        <w:autoSpaceDE/>
        <w:autoSpaceDN/>
        <w:adjustRightInd/>
        <w:rPr>
          <w:rFonts w:ascii="Arial" w:hAnsi="Arial" w:cs="Arial"/>
          <w:b/>
          <w:sz w:val="24"/>
          <w:szCs w:val="24"/>
        </w:rPr>
      </w:pPr>
      <w:r w:rsidRPr="00BD7571">
        <w:rPr>
          <w:rFonts w:ascii="Arial" w:hAnsi="Arial" w:cs="Arial"/>
          <w:b/>
          <w:sz w:val="24"/>
          <w:szCs w:val="24"/>
        </w:rPr>
        <w:t>III. Touch Screen Control System</w:t>
      </w:r>
    </w:p>
    <w:p w:rsidR="00E42644" w:rsidRPr="00976AB8" w:rsidRDefault="00E42644" w:rsidP="00E42644">
      <w:pPr>
        <w:pStyle w:val="InsideAddress"/>
        <w:ind w:left="720"/>
        <w:rPr>
          <w:rFonts w:ascii="Arial" w:hAnsi="Arial" w:cs="Arial"/>
          <w:b/>
          <w:bCs/>
        </w:rPr>
      </w:pPr>
    </w:p>
    <w:p w:rsidR="00E42644" w:rsidRPr="00BD7571" w:rsidRDefault="00E42644" w:rsidP="00E42644">
      <w:pPr>
        <w:pStyle w:val="InsideAddress"/>
        <w:rPr>
          <w:rFonts w:ascii="Arial" w:hAnsi="Arial" w:cs="Arial"/>
        </w:rPr>
      </w:pPr>
      <w:r w:rsidRPr="00BD7571">
        <w:rPr>
          <w:rFonts w:ascii="Arial" w:hAnsi="Arial" w:cs="Arial"/>
        </w:rPr>
        <w:t>The SSI shal</w:t>
      </w:r>
      <w:r w:rsidR="0055057B" w:rsidRPr="00BD7571">
        <w:rPr>
          <w:rFonts w:ascii="Arial" w:hAnsi="Arial" w:cs="Arial"/>
        </w:rPr>
        <w:t>l remove and dispose of the existing GUI control station</w:t>
      </w:r>
      <w:r w:rsidRPr="00BD7571">
        <w:rPr>
          <w:rFonts w:ascii="Arial" w:hAnsi="Arial" w:cs="Arial"/>
        </w:rPr>
        <w:t xml:space="preserve"> in </w:t>
      </w:r>
      <w:r w:rsidR="00A90EBC">
        <w:rPr>
          <w:rFonts w:ascii="Arial" w:hAnsi="Arial" w:cs="Arial"/>
        </w:rPr>
        <w:t xml:space="preserve">Central Control, </w:t>
      </w:r>
      <w:proofErr w:type="spellStart"/>
      <w:r w:rsidR="00A90EBC">
        <w:rPr>
          <w:rFonts w:ascii="Arial" w:hAnsi="Arial" w:cs="Arial"/>
        </w:rPr>
        <w:t>Submaster</w:t>
      </w:r>
      <w:proofErr w:type="spellEnd"/>
      <w:r w:rsidR="00A90EBC">
        <w:rPr>
          <w:rFonts w:ascii="Arial" w:hAnsi="Arial" w:cs="Arial"/>
        </w:rPr>
        <w:t xml:space="preserve"> </w:t>
      </w:r>
      <w:proofErr w:type="spellStart"/>
      <w:r w:rsidR="00A90EBC">
        <w:rPr>
          <w:rFonts w:ascii="Arial" w:hAnsi="Arial" w:cs="Arial"/>
        </w:rPr>
        <w:t>Icom</w:t>
      </w:r>
      <w:proofErr w:type="spellEnd"/>
      <w:r w:rsidR="00A90EBC">
        <w:rPr>
          <w:rFonts w:ascii="Arial" w:hAnsi="Arial" w:cs="Arial"/>
        </w:rPr>
        <w:t xml:space="preserve"> #1 panel and </w:t>
      </w:r>
      <w:proofErr w:type="spellStart"/>
      <w:r w:rsidR="00A90EBC">
        <w:rPr>
          <w:rFonts w:ascii="Arial" w:hAnsi="Arial" w:cs="Arial"/>
        </w:rPr>
        <w:t>Submaster</w:t>
      </w:r>
      <w:proofErr w:type="spellEnd"/>
      <w:r w:rsidR="00A90EBC">
        <w:rPr>
          <w:rFonts w:ascii="Arial" w:hAnsi="Arial" w:cs="Arial"/>
        </w:rPr>
        <w:t xml:space="preserve"> </w:t>
      </w:r>
      <w:proofErr w:type="spellStart"/>
      <w:r w:rsidR="00A90EBC">
        <w:rPr>
          <w:rFonts w:ascii="Arial" w:hAnsi="Arial" w:cs="Arial"/>
        </w:rPr>
        <w:t>Icom</w:t>
      </w:r>
      <w:proofErr w:type="spellEnd"/>
      <w:r w:rsidR="00A90EBC">
        <w:rPr>
          <w:rFonts w:ascii="Arial" w:hAnsi="Arial" w:cs="Arial"/>
        </w:rPr>
        <w:t xml:space="preserve"> #2 panel</w:t>
      </w:r>
      <w:r w:rsidRPr="00BD7571">
        <w:rPr>
          <w:rFonts w:ascii="Arial" w:hAnsi="Arial" w:cs="Arial"/>
        </w:rPr>
        <w:t xml:space="preserve">. </w:t>
      </w:r>
      <w:r w:rsidR="00A90EBC">
        <w:rPr>
          <w:rFonts w:ascii="Arial" w:hAnsi="Arial" w:cs="Arial"/>
        </w:rPr>
        <w:t xml:space="preserve">The 4-door graphic pushbutton panel shall be re-used and incorporated into the system. </w:t>
      </w:r>
      <w:r w:rsidRPr="00BD7571">
        <w:rPr>
          <w:rFonts w:ascii="Arial" w:hAnsi="Arial" w:cs="Arial"/>
        </w:rPr>
        <w:t xml:space="preserve">At Central Control the SSI shall provide and install two new GUI control stations. </w:t>
      </w:r>
      <w:r w:rsidR="00B40E53" w:rsidRPr="00BD7571">
        <w:rPr>
          <w:rFonts w:ascii="Arial" w:hAnsi="Arial" w:cs="Arial"/>
        </w:rPr>
        <w:t xml:space="preserve">Each station shall be programmed to operate independently of one another. </w:t>
      </w:r>
      <w:r w:rsidRPr="00BD7571">
        <w:rPr>
          <w:rFonts w:ascii="Arial" w:hAnsi="Arial" w:cs="Arial"/>
        </w:rPr>
        <w:t>The SSI shall provide and instal</w:t>
      </w:r>
      <w:r w:rsidR="006C6B01" w:rsidRPr="00BD7571">
        <w:rPr>
          <w:rFonts w:ascii="Arial" w:hAnsi="Arial" w:cs="Arial"/>
        </w:rPr>
        <w:t>l one new GUI station at Intake</w:t>
      </w:r>
      <w:r w:rsidRPr="00BD7571">
        <w:rPr>
          <w:rFonts w:ascii="Arial" w:hAnsi="Arial" w:cs="Arial"/>
        </w:rPr>
        <w:t>. Each station shall consi</w:t>
      </w:r>
      <w:r w:rsidR="00FA45F9">
        <w:rPr>
          <w:rFonts w:ascii="Arial" w:hAnsi="Arial" w:cs="Arial"/>
        </w:rPr>
        <w:t xml:space="preserve">st of a Dell </w:t>
      </w:r>
      <w:proofErr w:type="spellStart"/>
      <w:r w:rsidR="00FA45F9">
        <w:rPr>
          <w:rFonts w:ascii="Arial" w:hAnsi="Arial" w:cs="Arial"/>
        </w:rPr>
        <w:t>Optiplex</w:t>
      </w:r>
      <w:proofErr w:type="spellEnd"/>
      <w:r w:rsidR="00FA45F9">
        <w:rPr>
          <w:rFonts w:ascii="Arial" w:hAnsi="Arial" w:cs="Arial"/>
        </w:rPr>
        <w:t>-series 302</w:t>
      </w:r>
      <w:r w:rsidRPr="00BD7571">
        <w:rPr>
          <w:rFonts w:ascii="Arial" w:hAnsi="Arial" w:cs="Arial"/>
        </w:rPr>
        <w:t>0 PC loaded with Windows 7</w:t>
      </w:r>
      <w:r w:rsidR="00FA45F9">
        <w:rPr>
          <w:rFonts w:ascii="Arial" w:hAnsi="Arial" w:cs="Arial"/>
        </w:rPr>
        <w:t xml:space="preserve"> Professional, 3GHz processor, 4GB memory, 16X DVD-ROM, 500</w:t>
      </w:r>
      <w:r w:rsidRPr="00BD7571">
        <w:rPr>
          <w:rFonts w:ascii="Arial" w:hAnsi="Arial" w:cs="Arial"/>
        </w:rPr>
        <w:t>GB hard drive, 2-piece speakers, mouse, keyboard, 22” ELO LCD touchscreen monitor, and Harding Instruments DXL touch screen master mo</w:t>
      </w:r>
      <w:r w:rsidR="00793BD8" w:rsidRPr="00BD7571">
        <w:rPr>
          <w:rFonts w:ascii="Arial" w:hAnsi="Arial" w:cs="Arial"/>
        </w:rPr>
        <w:t xml:space="preserve">dule for audio communications. </w:t>
      </w:r>
      <w:r w:rsidRPr="00BD7571">
        <w:rPr>
          <w:rFonts w:ascii="Arial" w:hAnsi="Arial" w:cs="Arial"/>
        </w:rPr>
        <w:t>The SSI shall also provide one fully-loaded spare GUI PC to remain in stora</w:t>
      </w:r>
      <w:r w:rsidR="00793BD8" w:rsidRPr="00BD7571">
        <w:rPr>
          <w:rFonts w:ascii="Arial" w:hAnsi="Arial" w:cs="Arial"/>
        </w:rPr>
        <w:t xml:space="preserve">ge at the Jail until required. </w:t>
      </w:r>
      <w:r w:rsidRPr="00BD7571">
        <w:rPr>
          <w:rFonts w:ascii="Arial" w:hAnsi="Arial" w:cs="Arial"/>
        </w:rPr>
        <w:t>The spare GUI PC shall be loaded with all software applications for each GUI location in the system.</w:t>
      </w:r>
    </w:p>
    <w:p w:rsidR="00E42644" w:rsidRPr="00BD7571" w:rsidRDefault="00E42644" w:rsidP="00E42644">
      <w:pPr>
        <w:pStyle w:val="InsideAddress"/>
        <w:rPr>
          <w:rFonts w:ascii="Arial" w:hAnsi="Arial" w:cs="Arial"/>
        </w:rPr>
      </w:pPr>
    </w:p>
    <w:p w:rsidR="00E42644" w:rsidRPr="00BD7571" w:rsidRDefault="00E42644" w:rsidP="00E42644">
      <w:pPr>
        <w:pStyle w:val="InsideAddress"/>
        <w:rPr>
          <w:rFonts w:ascii="Arial" w:hAnsi="Arial" w:cs="Arial"/>
        </w:rPr>
      </w:pPr>
      <w:r w:rsidRPr="00BD7571">
        <w:rPr>
          <w:rFonts w:ascii="Arial" w:hAnsi="Arial" w:cs="Arial"/>
        </w:rPr>
        <w:t>The SSI shall provide an “off-the-shelf” industrial software package that shall be custom-configured for each GUI station. The new GUI stations in Central Control shall incorporate all existing touchscreen system control/monitoring func</w:t>
      </w:r>
      <w:r w:rsidR="00793BD8" w:rsidRPr="00BD7571">
        <w:rPr>
          <w:rFonts w:ascii="Arial" w:hAnsi="Arial" w:cs="Arial"/>
        </w:rPr>
        <w:t>tions that the existing station</w:t>
      </w:r>
      <w:r w:rsidRPr="00BD7571">
        <w:rPr>
          <w:rFonts w:ascii="Arial" w:hAnsi="Arial" w:cs="Arial"/>
        </w:rPr>
        <w:t xml:space="preserve"> include</w:t>
      </w:r>
      <w:r w:rsidR="00793BD8" w:rsidRPr="00BD7571">
        <w:rPr>
          <w:rFonts w:ascii="Arial" w:hAnsi="Arial" w:cs="Arial"/>
        </w:rPr>
        <w:t xml:space="preserve">s. </w:t>
      </w:r>
      <w:r w:rsidR="00E06AC9" w:rsidRPr="00BD7571">
        <w:rPr>
          <w:rFonts w:ascii="Arial" w:hAnsi="Arial" w:cs="Arial"/>
        </w:rPr>
        <w:t xml:space="preserve">Each GUI station in Central Control shall be capable of taking over </w:t>
      </w:r>
      <w:r w:rsidR="00EC2AA7">
        <w:rPr>
          <w:rFonts w:ascii="Arial" w:hAnsi="Arial" w:cs="Arial"/>
        </w:rPr>
        <w:t xml:space="preserve">all functionality of </w:t>
      </w:r>
      <w:r w:rsidR="00E06AC9" w:rsidRPr="00BD7571">
        <w:rPr>
          <w:rFonts w:ascii="Arial" w:hAnsi="Arial" w:cs="Arial"/>
        </w:rPr>
        <w:t xml:space="preserve">the </w:t>
      </w:r>
      <w:r w:rsidR="00EC2AA7">
        <w:rPr>
          <w:rFonts w:ascii="Arial" w:hAnsi="Arial" w:cs="Arial"/>
        </w:rPr>
        <w:t xml:space="preserve">new </w:t>
      </w:r>
      <w:r w:rsidR="00E06AC9" w:rsidRPr="00BD7571">
        <w:rPr>
          <w:rFonts w:ascii="Arial" w:hAnsi="Arial" w:cs="Arial"/>
        </w:rPr>
        <w:t xml:space="preserve">GUI station in Intake. </w:t>
      </w:r>
      <w:r w:rsidR="00793BD8" w:rsidRPr="00BD7571">
        <w:rPr>
          <w:rFonts w:ascii="Arial" w:hAnsi="Arial" w:cs="Arial"/>
        </w:rPr>
        <w:t>The new GUI station that is</w:t>
      </w:r>
      <w:r w:rsidRPr="00BD7571">
        <w:rPr>
          <w:rFonts w:ascii="Arial" w:hAnsi="Arial" w:cs="Arial"/>
        </w:rPr>
        <w:t xml:space="preserve"> replacing the g</w:t>
      </w:r>
      <w:r w:rsidR="00793BD8" w:rsidRPr="00BD7571">
        <w:rPr>
          <w:rFonts w:ascii="Arial" w:hAnsi="Arial" w:cs="Arial"/>
        </w:rPr>
        <w:t>raphic control pushbutton panel in Intake</w:t>
      </w:r>
      <w:r w:rsidRPr="00BD7571">
        <w:rPr>
          <w:rFonts w:ascii="Arial" w:hAnsi="Arial" w:cs="Arial"/>
        </w:rPr>
        <w:t xml:space="preserve"> shall be configured to</w:t>
      </w:r>
      <w:r w:rsidR="00793BD8" w:rsidRPr="00BD7571">
        <w:rPr>
          <w:rFonts w:ascii="Arial" w:hAnsi="Arial" w:cs="Arial"/>
        </w:rPr>
        <w:t xml:space="preserve"> control/monitor selected doors, cameras and intercom stations per the Owner’s direction</w:t>
      </w:r>
      <w:r w:rsidRPr="00BD7571">
        <w:rPr>
          <w:rFonts w:ascii="Arial" w:hAnsi="Arial" w:cs="Arial"/>
        </w:rPr>
        <w:t xml:space="preserve">.  </w:t>
      </w:r>
    </w:p>
    <w:p w:rsidR="00E42644" w:rsidRPr="00976AB8" w:rsidRDefault="00E42644" w:rsidP="00E42644">
      <w:pPr>
        <w:pStyle w:val="InsideAddress"/>
        <w:rPr>
          <w:rFonts w:ascii="Arial" w:hAnsi="Arial" w:cs="Arial"/>
          <w:sz w:val="10"/>
          <w:szCs w:val="10"/>
        </w:rPr>
      </w:pPr>
    </w:p>
    <w:p w:rsidR="00E42644" w:rsidRPr="00BD7571" w:rsidRDefault="00E42644" w:rsidP="00E42644">
      <w:pPr>
        <w:pStyle w:val="InsideAddress"/>
        <w:rPr>
          <w:rFonts w:ascii="Arial" w:hAnsi="Arial" w:cs="Arial"/>
        </w:rPr>
      </w:pPr>
      <w:r w:rsidRPr="00BD7571">
        <w:rPr>
          <w:rFonts w:ascii="Arial" w:hAnsi="Arial" w:cs="Arial"/>
        </w:rPr>
        <w:t>Additionally, all new GUI stations shall be re-configured to provide a different camera call-up scheme than currently being utilized with the PLC serial interface to the analog matrix switcher. Video monitoring from each GUI shall be accomplished by selecting any VIDEO CAMERA ICON. Each Video Camera Icon represents a camera within the system. Each Icon shall include a text description of the camera. The icon shall display at least 8 characters. The orientation of the camera symbol shall be representative of the actual direction of the camera. Once selected, the icon will turn from gray to blue and the video image of the camera will be displayed live within an onscreen video display window. Two onscreen video displays shall be incorporated into each GUI.  Each shall be capable of displaying at least 360 x 270 lines of resolution. One window shall be used for manual camera call-up and the other window shall be used for intercom follow.  Selecting another camera icon shall cause its camera to become active and cancel the previous camera. When cancelled, the camera icon shall change from blue, back to gray. Each video display shall include a drop-down list of all the cameras in the digital video management system. For each video display, the operator shall be able to select a camera from the drop-down list and display it in the chosen video display. Once a camera is selected the video shall be displayed and a text description of the camera shall be displayed beside the drop-down window. The system shall be capable of displaying at least 24 characters. Each video display window shall include a “NO DEFAULT” button. Pressing this button will clear any active camera being displayed that was selected from the drop-down list. Pressing any Video Camera Icons (or an active intercom follow) will override any camera being displayed from the drop-down list.</w:t>
      </w:r>
    </w:p>
    <w:p w:rsidR="00E42644" w:rsidRPr="00BD7571" w:rsidRDefault="00E42644" w:rsidP="00E42644">
      <w:pPr>
        <w:pStyle w:val="InsideAddress"/>
        <w:rPr>
          <w:rFonts w:ascii="Arial" w:hAnsi="Arial" w:cs="Arial"/>
        </w:rPr>
      </w:pPr>
    </w:p>
    <w:p w:rsidR="00E42644" w:rsidRPr="00BD7571" w:rsidRDefault="00E42644" w:rsidP="00E42644">
      <w:pPr>
        <w:pStyle w:val="InsideAddress"/>
        <w:rPr>
          <w:rFonts w:ascii="Arial" w:hAnsi="Arial" w:cs="Arial"/>
        </w:rPr>
      </w:pPr>
      <w:r w:rsidRPr="00BD7571">
        <w:rPr>
          <w:rFonts w:ascii="Arial" w:hAnsi="Arial" w:cs="Arial"/>
        </w:rPr>
        <w:t xml:space="preserve">All new and existing cameras being incorporated into the </w:t>
      </w:r>
      <w:r w:rsidR="00FE5592">
        <w:rPr>
          <w:rFonts w:ascii="Arial" w:hAnsi="Arial" w:cs="Arial"/>
        </w:rPr>
        <w:t>digital video management system (DVMS)</w:t>
      </w:r>
      <w:r w:rsidRPr="00BD7571">
        <w:rPr>
          <w:rFonts w:ascii="Arial" w:hAnsi="Arial" w:cs="Arial"/>
        </w:rPr>
        <w:t xml:space="preserve"> shall be available for viewing on the new GUIs and camera icons shall be provided for all cameras in the system. The SSI shall provide an Ethernet-based interface between the GUI stations and the </w:t>
      </w:r>
      <w:r w:rsidR="00FE5592">
        <w:rPr>
          <w:rFonts w:ascii="Arial" w:hAnsi="Arial" w:cs="Arial"/>
        </w:rPr>
        <w:t>DVMS</w:t>
      </w:r>
      <w:r w:rsidRPr="00BD7571">
        <w:rPr>
          <w:rFonts w:ascii="Arial" w:hAnsi="Arial" w:cs="Arial"/>
        </w:rPr>
        <w:t xml:space="preserve"> for video integration.</w:t>
      </w:r>
    </w:p>
    <w:p w:rsidR="00E42644" w:rsidRPr="00BD7571" w:rsidRDefault="00E42644" w:rsidP="00E42644">
      <w:pPr>
        <w:pStyle w:val="InsideAddress"/>
        <w:rPr>
          <w:rFonts w:ascii="Arial" w:hAnsi="Arial" w:cs="Arial"/>
        </w:rPr>
      </w:pPr>
    </w:p>
    <w:p w:rsidR="00E42644" w:rsidRPr="00BD7571" w:rsidRDefault="00E42644" w:rsidP="00E42644">
      <w:pPr>
        <w:pStyle w:val="InsideAddress"/>
        <w:rPr>
          <w:rFonts w:ascii="Arial" w:hAnsi="Arial" w:cs="Arial"/>
        </w:rPr>
      </w:pPr>
      <w:r w:rsidRPr="00BD7571">
        <w:rPr>
          <w:rFonts w:ascii="Arial" w:hAnsi="Arial" w:cs="Arial"/>
        </w:rPr>
        <w:t>The GUI application(s) shall be developed using a non-proprietary industrial development suite designed for real-time connections to PLCs and other types of remote I/O devices. The development environment shall allow for the creation of animated operator interface screens utilizing an application tag database.</w:t>
      </w:r>
    </w:p>
    <w:p w:rsidR="00E42644" w:rsidRPr="00BD7571" w:rsidRDefault="00E42644" w:rsidP="00E42644">
      <w:pPr>
        <w:pStyle w:val="InsideAddress"/>
        <w:ind w:left="720"/>
        <w:rPr>
          <w:rFonts w:ascii="Arial" w:hAnsi="Arial" w:cs="Arial"/>
        </w:rPr>
      </w:pPr>
    </w:p>
    <w:p w:rsidR="00E42644" w:rsidRPr="00BD7571" w:rsidRDefault="00E42644" w:rsidP="00E42644">
      <w:pPr>
        <w:pStyle w:val="InsideAddress"/>
        <w:numPr>
          <w:ilvl w:val="0"/>
          <w:numId w:val="7"/>
        </w:numPr>
        <w:tabs>
          <w:tab w:val="left" w:pos="630"/>
        </w:tabs>
        <w:ind w:left="900" w:hanging="540"/>
        <w:rPr>
          <w:rFonts w:ascii="Arial" w:hAnsi="Arial" w:cs="Arial"/>
        </w:rPr>
      </w:pPr>
      <w:r w:rsidRPr="00BD7571">
        <w:rPr>
          <w:rFonts w:ascii="Arial" w:hAnsi="Arial" w:cs="Arial"/>
        </w:rPr>
        <w:t>The HMI shall allow for sophisticated scripting for customizing applications for specific needs.</w:t>
      </w:r>
    </w:p>
    <w:p w:rsidR="00E42644" w:rsidRPr="00BD7571" w:rsidRDefault="00E42644" w:rsidP="00E42644">
      <w:pPr>
        <w:pStyle w:val="InsideAddress"/>
        <w:numPr>
          <w:ilvl w:val="0"/>
          <w:numId w:val="7"/>
        </w:numPr>
        <w:tabs>
          <w:tab w:val="left" w:pos="630"/>
        </w:tabs>
        <w:ind w:left="900" w:hanging="540"/>
        <w:rPr>
          <w:rFonts w:ascii="Arial" w:hAnsi="Arial" w:cs="Arial"/>
        </w:rPr>
      </w:pPr>
      <w:r w:rsidRPr="00BD7571">
        <w:rPr>
          <w:rFonts w:ascii="Arial" w:hAnsi="Arial" w:cs="Arial"/>
        </w:rPr>
        <w:t>The HMI shall allow for Microsoft ActiveX controls and .NET controls integration.</w:t>
      </w:r>
    </w:p>
    <w:p w:rsidR="00E42644" w:rsidRPr="00BD7571" w:rsidRDefault="00E42644" w:rsidP="00E42644">
      <w:pPr>
        <w:pStyle w:val="InsideAddress"/>
        <w:numPr>
          <w:ilvl w:val="0"/>
          <w:numId w:val="7"/>
        </w:numPr>
        <w:tabs>
          <w:tab w:val="left" w:pos="630"/>
        </w:tabs>
        <w:ind w:left="900" w:hanging="540"/>
        <w:rPr>
          <w:rFonts w:ascii="Arial" w:hAnsi="Arial" w:cs="Arial"/>
        </w:rPr>
      </w:pPr>
      <w:r w:rsidRPr="00BD7571">
        <w:rPr>
          <w:rFonts w:ascii="Arial" w:hAnsi="Arial" w:cs="Arial"/>
        </w:rPr>
        <w:t>The HMI shall allow for resolution independent graphics and intelligent symbols.</w:t>
      </w:r>
    </w:p>
    <w:p w:rsidR="00E42644" w:rsidRPr="00BD7571" w:rsidRDefault="00E42644" w:rsidP="00E42644">
      <w:pPr>
        <w:pStyle w:val="InsideAddress"/>
        <w:numPr>
          <w:ilvl w:val="0"/>
          <w:numId w:val="7"/>
        </w:numPr>
        <w:tabs>
          <w:tab w:val="left" w:pos="630"/>
        </w:tabs>
        <w:ind w:left="900" w:hanging="540"/>
        <w:rPr>
          <w:rFonts w:ascii="Arial" w:hAnsi="Arial" w:cs="Arial"/>
        </w:rPr>
      </w:pPr>
      <w:r w:rsidRPr="00BD7571">
        <w:rPr>
          <w:rFonts w:ascii="Arial" w:hAnsi="Arial" w:cs="Arial"/>
        </w:rPr>
        <w:t>The HMI shall allow for template-based development of objects and graphics.</w:t>
      </w:r>
    </w:p>
    <w:p w:rsidR="00E42644" w:rsidRPr="00E761A6" w:rsidRDefault="00E42644" w:rsidP="00E42644">
      <w:pPr>
        <w:pStyle w:val="InsideAddress"/>
        <w:numPr>
          <w:ilvl w:val="0"/>
          <w:numId w:val="7"/>
        </w:numPr>
        <w:tabs>
          <w:tab w:val="left" w:pos="630"/>
        </w:tabs>
        <w:ind w:left="900" w:hanging="540"/>
        <w:rPr>
          <w:rFonts w:ascii="Arial" w:hAnsi="Arial" w:cs="Arial"/>
        </w:rPr>
      </w:pPr>
      <w:r w:rsidRPr="00BD7571">
        <w:rPr>
          <w:rFonts w:ascii="Arial" w:hAnsi="Arial" w:cs="Arial"/>
        </w:rPr>
        <w:t xml:space="preserve">The SSI shall provide the required quantity and size of runtime licenses to support all GUI stations in the system. Each </w:t>
      </w:r>
      <w:r w:rsidRPr="00E761A6">
        <w:rPr>
          <w:rFonts w:ascii="Arial" w:hAnsi="Arial" w:cs="Arial"/>
        </w:rPr>
        <w:t>GUI station shall be individually licensed.</w:t>
      </w:r>
    </w:p>
    <w:p w:rsidR="00E42644" w:rsidRPr="00E761A6" w:rsidRDefault="00C260A3" w:rsidP="00E42644">
      <w:pPr>
        <w:pStyle w:val="InsideAddress"/>
        <w:numPr>
          <w:ilvl w:val="0"/>
          <w:numId w:val="7"/>
        </w:numPr>
        <w:tabs>
          <w:tab w:val="left" w:pos="630"/>
        </w:tabs>
        <w:ind w:left="900" w:hanging="540"/>
        <w:rPr>
          <w:rFonts w:ascii="Arial" w:hAnsi="Arial" w:cs="Arial"/>
        </w:rPr>
      </w:pPr>
      <w:r w:rsidRPr="00E761A6">
        <w:rPr>
          <w:rFonts w:ascii="Arial" w:hAnsi="Arial" w:cs="Arial"/>
        </w:rPr>
        <w:t xml:space="preserve">Approved GUI software </w:t>
      </w:r>
      <w:r w:rsidR="00E42644" w:rsidRPr="00E761A6">
        <w:rPr>
          <w:rFonts w:ascii="Arial" w:hAnsi="Arial" w:cs="Arial"/>
        </w:rPr>
        <w:t>manufa</w:t>
      </w:r>
      <w:r w:rsidRPr="00E761A6">
        <w:rPr>
          <w:rFonts w:ascii="Arial" w:hAnsi="Arial" w:cs="Arial"/>
        </w:rPr>
        <w:t>cturer</w:t>
      </w:r>
      <w:r w:rsidR="00E761A6" w:rsidRPr="00E761A6">
        <w:rPr>
          <w:rFonts w:ascii="Arial" w:hAnsi="Arial" w:cs="Arial"/>
        </w:rPr>
        <w:t>s</w:t>
      </w:r>
      <w:r w:rsidRPr="00E761A6">
        <w:rPr>
          <w:rFonts w:ascii="Arial" w:hAnsi="Arial" w:cs="Arial"/>
        </w:rPr>
        <w:t xml:space="preserve">: </w:t>
      </w:r>
      <w:r w:rsidR="00E761A6" w:rsidRPr="00E761A6">
        <w:rPr>
          <w:rFonts w:ascii="Arial" w:hAnsi="Arial" w:cs="Arial"/>
        </w:rPr>
        <w:t xml:space="preserve">Wonderware and </w:t>
      </w:r>
      <w:r w:rsidR="00F762DD" w:rsidRPr="00E761A6">
        <w:rPr>
          <w:rFonts w:ascii="Arial" w:hAnsi="Arial" w:cs="Arial"/>
        </w:rPr>
        <w:t>Indusoft</w:t>
      </w:r>
      <w:r w:rsidR="00E42644" w:rsidRPr="00E761A6">
        <w:rPr>
          <w:rFonts w:ascii="Arial" w:hAnsi="Arial" w:cs="Arial"/>
        </w:rPr>
        <w:t>. No substitutions shall be allowed.</w:t>
      </w:r>
    </w:p>
    <w:p w:rsidR="00CD3C81" w:rsidRDefault="00CD3C81">
      <w:pPr>
        <w:spacing w:after="200" w:line="276" w:lineRule="auto"/>
        <w:rPr>
          <w:rFonts w:ascii="Arial" w:hAnsi="Arial" w:cs="Arial"/>
          <w:snapToGrid w:val="0"/>
          <w:spacing w:val="-5"/>
          <w:sz w:val="28"/>
          <w:szCs w:val="28"/>
        </w:rPr>
      </w:pPr>
      <w:r>
        <w:rPr>
          <w:rFonts w:ascii="Arial" w:hAnsi="Arial" w:cs="Arial"/>
          <w:snapToGrid w:val="0"/>
          <w:sz w:val="28"/>
          <w:szCs w:val="28"/>
        </w:rPr>
        <w:br w:type="page"/>
      </w:r>
    </w:p>
    <w:p w:rsidR="00E42644" w:rsidRPr="00976AB8" w:rsidRDefault="00E42644" w:rsidP="00E42644">
      <w:pPr>
        <w:pStyle w:val="InsideAddress"/>
        <w:ind w:left="720"/>
        <w:rPr>
          <w:rFonts w:ascii="Arial" w:hAnsi="Arial" w:cs="Arial"/>
          <w:snapToGrid w:val="0"/>
          <w:sz w:val="28"/>
          <w:szCs w:val="28"/>
        </w:rPr>
      </w:pPr>
    </w:p>
    <w:p w:rsidR="00E42644" w:rsidRPr="00BD7571" w:rsidRDefault="00E42644" w:rsidP="00E42644">
      <w:pPr>
        <w:pStyle w:val="Footer"/>
        <w:widowControl/>
        <w:pBdr>
          <w:top w:val="single" w:sz="4" w:space="1" w:color="auto"/>
          <w:left w:val="single" w:sz="4" w:space="5" w:color="auto"/>
          <w:bottom w:val="single" w:sz="4" w:space="1" w:color="auto"/>
          <w:right w:val="single" w:sz="4" w:space="4" w:color="auto"/>
        </w:pBdr>
        <w:shd w:val="clear" w:color="auto" w:fill="D9D9D9"/>
        <w:tabs>
          <w:tab w:val="clear" w:pos="4320"/>
          <w:tab w:val="clear" w:pos="8640"/>
        </w:tabs>
        <w:overflowPunct/>
        <w:autoSpaceDE/>
        <w:autoSpaceDN/>
        <w:adjustRightInd/>
        <w:rPr>
          <w:rFonts w:ascii="Arial" w:hAnsi="Arial" w:cs="Arial"/>
          <w:b/>
          <w:sz w:val="24"/>
          <w:szCs w:val="24"/>
        </w:rPr>
      </w:pPr>
      <w:r w:rsidRPr="00BD7571">
        <w:rPr>
          <w:rFonts w:ascii="Arial" w:hAnsi="Arial" w:cs="Arial"/>
          <w:b/>
          <w:sz w:val="24"/>
          <w:szCs w:val="24"/>
        </w:rPr>
        <w:t>IV. Data-logging System</w:t>
      </w:r>
    </w:p>
    <w:p w:rsidR="00E42644" w:rsidRPr="00BD7571" w:rsidRDefault="00E42644" w:rsidP="00BD7571">
      <w:pPr>
        <w:pStyle w:val="PR1"/>
        <w:tabs>
          <w:tab w:val="clear" w:pos="864"/>
          <w:tab w:val="left" w:pos="360"/>
        </w:tabs>
        <w:ind w:left="630" w:hanging="630"/>
        <w:rPr>
          <w:rFonts w:ascii="Arial" w:hAnsi="Arial" w:cs="Arial"/>
          <w:sz w:val="20"/>
        </w:rPr>
      </w:pPr>
      <w:r w:rsidRPr="00BD7571">
        <w:rPr>
          <w:rFonts w:ascii="Arial" w:hAnsi="Arial" w:cs="Arial"/>
          <w:sz w:val="20"/>
        </w:rPr>
        <w:t>All events that take place within the PLC and Electronic Security System shall be logged to a Data L</w:t>
      </w:r>
      <w:r w:rsidR="00D57073" w:rsidRPr="00BD7571">
        <w:rPr>
          <w:rFonts w:ascii="Arial" w:hAnsi="Arial" w:cs="Arial"/>
          <w:sz w:val="20"/>
        </w:rPr>
        <w:t xml:space="preserve">ogging server machine provided by the SSI. </w:t>
      </w:r>
      <w:r w:rsidRPr="00BD7571">
        <w:rPr>
          <w:rFonts w:ascii="Arial" w:hAnsi="Arial" w:cs="Arial"/>
          <w:sz w:val="20"/>
        </w:rPr>
        <w:t xml:space="preserve">The HMI software installed on the GUI stations shall not be </w:t>
      </w:r>
      <w:r w:rsidR="00D57073" w:rsidRPr="00BD7571">
        <w:rPr>
          <w:rFonts w:ascii="Arial" w:hAnsi="Arial" w:cs="Arial"/>
          <w:sz w:val="20"/>
        </w:rPr>
        <w:t>dependent on the data logging server</w:t>
      </w:r>
      <w:r w:rsidR="005532CE">
        <w:rPr>
          <w:rFonts w:ascii="Arial" w:hAnsi="Arial" w:cs="Arial"/>
          <w:sz w:val="20"/>
        </w:rPr>
        <w:t xml:space="preserve"> and software. </w:t>
      </w:r>
      <w:r w:rsidRPr="00BD7571">
        <w:rPr>
          <w:rFonts w:ascii="Arial" w:hAnsi="Arial" w:cs="Arial"/>
          <w:sz w:val="20"/>
        </w:rPr>
        <w:t>The loss of functionality of the data logging PC shall in no way affect the normal operation of the GUI software.</w:t>
      </w:r>
    </w:p>
    <w:p w:rsidR="00E42644" w:rsidRPr="00BD7571" w:rsidRDefault="00E42644" w:rsidP="00E42644">
      <w:pPr>
        <w:pStyle w:val="PR1"/>
        <w:tabs>
          <w:tab w:val="clear" w:pos="864"/>
          <w:tab w:val="left" w:pos="360"/>
        </w:tabs>
        <w:ind w:left="630" w:hanging="630"/>
        <w:rPr>
          <w:rFonts w:ascii="Arial" w:hAnsi="Arial" w:cs="Arial"/>
          <w:sz w:val="20"/>
        </w:rPr>
      </w:pPr>
      <w:r w:rsidRPr="00BD7571">
        <w:rPr>
          <w:rFonts w:ascii="Arial" w:hAnsi="Arial" w:cs="Arial"/>
          <w:sz w:val="20"/>
        </w:rPr>
        <w:t>The data logging system shall have the following features:</w:t>
      </w:r>
    </w:p>
    <w:p w:rsidR="00E42644" w:rsidRPr="00BD7571" w:rsidRDefault="00E42644" w:rsidP="00E42644">
      <w:pPr>
        <w:pStyle w:val="PR2"/>
        <w:tabs>
          <w:tab w:val="left" w:pos="630"/>
        </w:tabs>
        <w:ind w:left="810" w:hanging="450"/>
        <w:rPr>
          <w:rFonts w:ascii="Arial" w:hAnsi="Arial" w:cs="Arial"/>
          <w:sz w:val="20"/>
        </w:rPr>
      </w:pPr>
      <w:r w:rsidRPr="00BD7571">
        <w:rPr>
          <w:rFonts w:ascii="Arial" w:hAnsi="Arial" w:cs="Arial"/>
          <w:sz w:val="20"/>
        </w:rPr>
        <w:t xml:space="preserve">Record </w:t>
      </w:r>
      <w:r w:rsidRPr="00BD7571">
        <w:rPr>
          <w:rFonts w:ascii="Arial" w:hAnsi="Arial" w:cs="Arial"/>
          <w:sz w:val="20"/>
          <w:u w:val="single"/>
        </w:rPr>
        <w:t>Device Events</w:t>
      </w:r>
      <w:r w:rsidRPr="00BD7571">
        <w:rPr>
          <w:rFonts w:ascii="Arial" w:hAnsi="Arial" w:cs="Arial"/>
          <w:sz w:val="20"/>
        </w:rPr>
        <w:t xml:space="preserve"> for the following field devices:</w:t>
      </w:r>
    </w:p>
    <w:p w:rsidR="00E42644" w:rsidRPr="00BD7571" w:rsidRDefault="00E42644" w:rsidP="00E42644">
      <w:pPr>
        <w:pStyle w:val="PR2"/>
        <w:numPr>
          <w:ilvl w:val="0"/>
          <w:numId w:val="0"/>
        </w:numPr>
        <w:tabs>
          <w:tab w:val="left" w:pos="630"/>
        </w:tabs>
        <w:ind w:left="810"/>
        <w:rPr>
          <w:rFonts w:ascii="Arial" w:hAnsi="Arial" w:cs="Arial"/>
          <w:sz w:val="20"/>
        </w:rPr>
      </w:pPr>
    </w:p>
    <w:tbl>
      <w:tblPr>
        <w:tblW w:w="0" w:type="auto"/>
        <w:tblInd w:w="1008" w:type="dxa"/>
        <w:tblLook w:val="04A0" w:firstRow="1" w:lastRow="0" w:firstColumn="1" w:lastColumn="0" w:noHBand="0" w:noVBand="1"/>
      </w:tblPr>
      <w:tblGrid>
        <w:gridCol w:w="4140"/>
        <w:gridCol w:w="4590"/>
      </w:tblGrid>
      <w:tr w:rsidR="00E42644" w:rsidRPr="00BD7571" w:rsidTr="00B76303">
        <w:tc>
          <w:tcPr>
            <w:tcW w:w="4140" w:type="dxa"/>
            <w:shd w:val="clear" w:color="auto" w:fill="auto"/>
          </w:tcPr>
          <w:p w:rsidR="00E42644" w:rsidRPr="00BD7571" w:rsidRDefault="00E42644" w:rsidP="00B76303">
            <w:pPr>
              <w:pStyle w:val="PR3"/>
              <w:numPr>
                <w:ilvl w:val="0"/>
                <w:numId w:val="0"/>
              </w:numPr>
              <w:tabs>
                <w:tab w:val="clear" w:pos="2016"/>
                <w:tab w:val="left" w:pos="1080"/>
              </w:tabs>
              <w:jc w:val="left"/>
              <w:rPr>
                <w:rFonts w:ascii="Arial" w:hAnsi="Arial" w:cs="Arial"/>
                <w:sz w:val="20"/>
              </w:rPr>
            </w:pPr>
            <w:r w:rsidRPr="00BD7571">
              <w:rPr>
                <w:rFonts w:ascii="Arial" w:hAnsi="Arial" w:cs="Arial"/>
                <w:sz w:val="20"/>
              </w:rPr>
              <w:t>a. Doors</w:t>
            </w:r>
          </w:p>
        </w:tc>
        <w:tc>
          <w:tcPr>
            <w:tcW w:w="4590" w:type="dxa"/>
            <w:shd w:val="clear" w:color="auto" w:fill="auto"/>
          </w:tcPr>
          <w:p w:rsidR="00E42644" w:rsidRPr="00BD7571" w:rsidRDefault="00E42644" w:rsidP="00B76303">
            <w:pPr>
              <w:pStyle w:val="PR3"/>
              <w:numPr>
                <w:ilvl w:val="0"/>
                <w:numId w:val="0"/>
              </w:numPr>
              <w:tabs>
                <w:tab w:val="clear" w:pos="2016"/>
                <w:tab w:val="left" w:pos="1080"/>
              </w:tabs>
              <w:ind w:left="162"/>
              <w:jc w:val="left"/>
              <w:rPr>
                <w:rFonts w:ascii="Arial" w:hAnsi="Arial" w:cs="Arial"/>
                <w:sz w:val="20"/>
              </w:rPr>
            </w:pPr>
            <w:r w:rsidRPr="00BD7571">
              <w:rPr>
                <w:rFonts w:ascii="Arial" w:hAnsi="Arial" w:cs="Arial"/>
                <w:sz w:val="20"/>
              </w:rPr>
              <w:t>f.  Utility Control (Lighting, TV Receptacle)</w:t>
            </w:r>
          </w:p>
        </w:tc>
      </w:tr>
      <w:tr w:rsidR="00E42644" w:rsidRPr="00BD7571" w:rsidTr="00B76303">
        <w:tc>
          <w:tcPr>
            <w:tcW w:w="4140" w:type="dxa"/>
            <w:shd w:val="clear" w:color="auto" w:fill="auto"/>
          </w:tcPr>
          <w:p w:rsidR="00E42644" w:rsidRPr="00BD7571" w:rsidRDefault="00E42644" w:rsidP="00B76303">
            <w:pPr>
              <w:pStyle w:val="PR3"/>
              <w:numPr>
                <w:ilvl w:val="0"/>
                <w:numId w:val="0"/>
              </w:numPr>
              <w:tabs>
                <w:tab w:val="clear" w:pos="2016"/>
                <w:tab w:val="left" w:pos="1080"/>
              </w:tabs>
              <w:jc w:val="left"/>
              <w:rPr>
                <w:rFonts w:ascii="Arial" w:hAnsi="Arial" w:cs="Arial"/>
                <w:sz w:val="20"/>
              </w:rPr>
            </w:pPr>
            <w:r w:rsidRPr="00BD7571">
              <w:rPr>
                <w:rFonts w:ascii="Arial" w:hAnsi="Arial" w:cs="Arial"/>
                <w:sz w:val="20"/>
              </w:rPr>
              <w:t>b. Intercoms</w:t>
            </w:r>
          </w:p>
        </w:tc>
        <w:tc>
          <w:tcPr>
            <w:tcW w:w="4590" w:type="dxa"/>
            <w:shd w:val="clear" w:color="auto" w:fill="auto"/>
          </w:tcPr>
          <w:p w:rsidR="00E42644" w:rsidRPr="00BD7571" w:rsidRDefault="00E42644" w:rsidP="00B76303">
            <w:pPr>
              <w:pStyle w:val="PR3"/>
              <w:numPr>
                <w:ilvl w:val="0"/>
                <w:numId w:val="0"/>
              </w:numPr>
              <w:tabs>
                <w:tab w:val="clear" w:pos="2016"/>
                <w:tab w:val="left" w:pos="1080"/>
              </w:tabs>
              <w:ind w:left="162"/>
              <w:jc w:val="left"/>
              <w:rPr>
                <w:rFonts w:ascii="Arial" w:hAnsi="Arial" w:cs="Arial"/>
                <w:sz w:val="20"/>
              </w:rPr>
            </w:pPr>
            <w:r w:rsidRPr="00BD7571">
              <w:rPr>
                <w:rFonts w:ascii="Arial" w:hAnsi="Arial" w:cs="Arial"/>
                <w:sz w:val="20"/>
              </w:rPr>
              <w:t>g. Cameras</w:t>
            </w:r>
          </w:p>
        </w:tc>
      </w:tr>
      <w:tr w:rsidR="00E42644" w:rsidRPr="00BD7571" w:rsidTr="00B76303">
        <w:tc>
          <w:tcPr>
            <w:tcW w:w="4140" w:type="dxa"/>
            <w:shd w:val="clear" w:color="auto" w:fill="auto"/>
          </w:tcPr>
          <w:p w:rsidR="00E42644" w:rsidRPr="00BD7571" w:rsidRDefault="00E42644" w:rsidP="00B76303">
            <w:pPr>
              <w:pStyle w:val="PR3"/>
              <w:numPr>
                <w:ilvl w:val="0"/>
                <w:numId w:val="0"/>
              </w:numPr>
              <w:tabs>
                <w:tab w:val="clear" w:pos="2016"/>
                <w:tab w:val="left" w:pos="1080"/>
              </w:tabs>
              <w:jc w:val="left"/>
              <w:rPr>
                <w:rFonts w:ascii="Arial" w:hAnsi="Arial" w:cs="Arial"/>
                <w:sz w:val="20"/>
              </w:rPr>
            </w:pPr>
            <w:r w:rsidRPr="00BD7571">
              <w:rPr>
                <w:rFonts w:ascii="Arial" w:hAnsi="Arial" w:cs="Arial"/>
                <w:sz w:val="20"/>
              </w:rPr>
              <w:t>c. Paging Speakers</w:t>
            </w:r>
          </w:p>
        </w:tc>
        <w:tc>
          <w:tcPr>
            <w:tcW w:w="4590" w:type="dxa"/>
            <w:shd w:val="clear" w:color="auto" w:fill="auto"/>
          </w:tcPr>
          <w:p w:rsidR="00E42644" w:rsidRPr="00BD7571" w:rsidRDefault="00E42644" w:rsidP="00B76303">
            <w:pPr>
              <w:pStyle w:val="PR3"/>
              <w:numPr>
                <w:ilvl w:val="0"/>
                <w:numId w:val="0"/>
              </w:numPr>
              <w:tabs>
                <w:tab w:val="clear" w:pos="2016"/>
                <w:tab w:val="left" w:pos="1080"/>
              </w:tabs>
              <w:ind w:left="162"/>
              <w:jc w:val="left"/>
              <w:rPr>
                <w:rFonts w:ascii="Arial" w:hAnsi="Arial" w:cs="Arial"/>
                <w:sz w:val="20"/>
              </w:rPr>
            </w:pPr>
            <w:proofErr w:type="gramStart"/>
            <w:r w:rsidRPr="00BD7571">
              <w:rPr>
                <w:rFonts w:ascii="Arial" w:hAnsi="Arial" w:cs="Arial"/>
                <w:sz w:val="20"/>
              </w:rPr>
              <w:t>h</w:t>
            </w:r>
            <w:proofErr w:type="gramEnd"/>
            <w:r w:rsidRPr="00BD7571">
              <w:rPr>
                <w:rFonts w:ascii="Arial" w:hAnsi="Arial" w:cs="Arial"/>
                <w:sz w:val="20"/>
              </w:rPr>
              <w:t>. Misc. Alarms (Duress, UPS status, etc.)</w:t>
            </w:r>
          </w:p>
        </w:tc>
      </w:tr>
      <w:tr w:rsidR="00E42644" w:rsidRPr="00BD7571" w:rsidTr="00B76303">
        <w:tc>
          <w:tcPr>
            <w:tcW w:w="4140" w:type="dxa"/>
            <w:shd w:val="clear" w:color="auto" w:fill="auto"/>
          </w:tcPr>
          <w:p w:rsidR="00E42644" w:rsidRPr="00BD7571" w:rsidRDefault="00E42644" w:rsidP="00B76303">
            <w:pPr>
              <w:pStyle w:val="PR3"/>
              <w:numPr>
                <w:ilvl w:val="0"/>
                <w:numId w:val="0"/>
              </w:numPr>
              <w:tabs>
                <w:tab w:val="clear" w:pos="2016"/>
                <w:tab w:val="left" w:pos="1080"/>
              </w:tabs>
              <w:jc w:val="left"/>
              <w:rPr>
                <w:rFonts w:ascii="Arial" w:hAnsi="Arial" w:cs="Arial"/>
                <w:sz w:val="20"/>
              </w:rPr>
            </w:pPr>
            <w:r w:rsidRPr="00BD7571">
              <w:rPr>
                <w:rFonts w:ascii="Arial" w:hAnsi="Arial" w:cs="Arial"/>
                <w:sz w:val="20"/>
              </w:rPr>
              <w:t>d. Proximity Readers</w:t>
            </w:r>
          </w:p>
        </w:tc>
        <w:tc>
          <w:tcPr>
            <w:tcW w:w="4590" w:type="dxa"/>
            <w:shd w:val="clear" w:color="auto" w:fill="auto"/>
          </w:tcPr>
          <w:p w:rsidR="00E42644" w:rsidRPr="00BD7571" w:rsidRDefault="00E42644" w:rsidP="00B76303">
            <w:pPr>
              <w:pStyle w:val="PR3"/>
              <w:numPr>
                <w:ilvl w:val="0"/>
                <w:numId w:val="0"/>
              </w:numPr>
              <w:tabs>
                <w:tab w:val="clear" w:pos="2016"/>
                <w:tab w:val="left" w:pos="1080"/>
              </w:tabs>
              <w:ind w:left="162"/>
              <w:rPr>
                <w:rFonts w:ascii="Arial" w:hAnsi="Arial" w:cs="Arial"/>
                <w:sz w:val="20"/>
              </w:rPr>
            </w:pPr>
            <w:proofErr w:type="spellStart"/>
            <w:r w:rsidRPr="00BD7571">
              <w:rPr>
                <w:rFonts w:ascii="Arial" w:hAnsi="Arial" w:cs="Arial"/>
                <w:sz w:val="20"/>
              </w:rPr>
              <w:t>i</w:t>
            </w:r>
            <w:proofErr w:type="spellEnd"/>
            <w:r w:rsidRPr="00BD7571">
              <w:rPr>
                <w:rFonts w:ascii="Arial" w:hAnsi="Arial" w:cs="Arial"/>
                <w:sz w:val="20"/>
              </w:rPr>
              <w:t>.  Any other project-specific device</w:t>
            </w:r>
          </w:p>
        </w:tc>
      </w:tr>
      <w:tr w:rsidR="00E42644" w:rsidRPr="00BD7571" w:rsidTr="00B76303">
        <w:tc>
          <w:tcPr>
            <w:tcW w:w="4140" w:type="dxa"/>
            <w:shd w:val="clear" w:color="auto" w:fill="auto"/>
          </w:tcPr>
          <w:p w:rsidR="00E42644" w:rsidRPr="00BD7571" w:rsidRDefault="00E42644" w:rsidP="00B76303">
            <w:pPr>
              <w:pStyle w:val="PR3"/>
              <w:numPr>
                <w:ilvl w:val="0"/>
                <w:numId w:val="0"/>
              </w:numPr>
              <w:tabs>
                <w:tab w:val="clear" w:pos="2016"/>
                <w:tab w:val="left" w:pos="1080"/>
              </w:tabs>
              <w:jc w:val="left"/>
              <w:rPr>
                <w:rFonts w:ascii="Arial" w:hAnsi="Arial" w:cs="Arial"/>
                <w:sz w:val="20"/>
              </w:rPr>
            </w:pPr>
            <w:r w:rsidRPr="00BD7571">
              <w:rPr>
                <w:rFonts w:ascii="Arial" w:hAnsi="Arial" w:cs="Arial"/>
                <w:sz w:val="20"/>
              </w:rPr>
              <w:t>e. Touchscreen Status</w:t>
            </w:r>
          </w:p>
          <w:p w:rsidR="00A968CA" w:rsidRPr="00BD7571" w:rsidRDefault="00A968CA" w:rsidP="00B76303">
            <w:pPr>
              <w:pStyle w:val="PR3"/>
              <w:numPr>
                <w:ilvl w:val="0"/>
                <w:numId w:val="0"/>
              </w:numPr>
              <w:tabs>
                <w:tab w:val="clear" w:pos="2016"/>
                <w:tab w:val="left" w:pos="1080"/>
              </w:tabs>
              <w:jc w:val="left"/>
              <w:rPr>
                <w:rFonts w:ascii="Arial" w:hAnsi="Arial" w:cs="Arial"/>
                <w:sz w:val="20"/>
              </w:rPr>
            </w:pPr>
          </w:p>
        </w:tc>
        <w:tc>
          <w:tcPr>
            <w:tcW w:w="4590" w:type="dxa"/>
            <w:shd w:val="clear" w:color="auto" w:fill="auto"/>
          </w:tcPr>
          <w:p w:rsidR="00E42644" w:rsidRPr="00BD7571" w:rsidRDefault="00E42644" w:rsidP="00B76303">
            <w:pPr>
              <w:pStyle w:val="PR3"/>
              <w:numPr>
                <w:ilvl w:val="0"/>
                <w:numId w:val="0"/>
              </w:numPr>
              <w:tabs>
                <w:tab w:val="clear" w:pos="2016"/>
                <w:tab w:val="left" w:pos="1080"/>
              </w:tabs>
              <w:ind w:left="162"/>
              <w:rPr>
                <w:rFonts w:ascii="Arial" w:hAnsi="Arial" w:cs="Arial"/>
                <w:sz w:val="20"/>
              </w:rPr>
            </w:pPr>
          </w:p>
        </w:tc>
      </w:tr>
    </w:tbl>
    <w:p w:rsidR="00E42644" w:rsidRPr="00BD7571" w:rsidRDefault="00E42644" w:rsidP="00E42644">
      <w:pPr>
        <w:pStyle w:val="PR2"/>
        <w:tabs>
          <w:tab w:val="left" w:pos="630"/>
        </w:tabs>
        <w:ind w:left="810" w:hanging="450"/>
        <w:rPr>
          <w:rFonts w:ascii="Arial" w:hAnsi="Arial" w:cs="Arial"/>
          <w:sz w:val="20"/>
        </w:rPr>
      </w:pPr>
      <w:r w:rsidRPr="00BD7571">
        <w:rPr>
          <w:rFonts w:ascii="Arial" w:hAnsi="Arial" w:cs="Arial"/>
          <w:sz w:val="20"/>
        </w:rPr>
        <w:t xml:space="preserve">Record Control Point events for each GUI station. These events shall be visibly different from Device Events and display which control point and which user initiated the event. A control point shall consist of a GUI station. </w:t>
      </w:r>
    </w:p>
    <w:p w:rsidR="00E42644" w:rsidRPr="00BD7571" w:rsidRDefault="00E42644" w:rsidP="00E42644">
      <w:pPr>
        <w:pStyle w:val="PR2"/>
        <w:tabs>
          <w:tab w:val="left" w:pos="630"/>
        </w:tabs>
        <w:ind w:left="810" w:hanging="450"/>
        <w:rPr>
          <w:rFonts w:ascii="Arial" w:hAnsi="Arial" w:cs="Arial"/>
          <w:sz w:val="20"/>
        </w:rPr>
      </w:pPr>
      <w:r w:rsidRPr="00BD7571">
        <w:rPr>
          <w:rFonts w:ascii="Arial" w:hAnsi="Arial" w:cs="Arial"/>
          <w:sz w:val="20"/>
        </w:rPr>
        <w:t>The software shall allow the user to enter a credential, or 4-digit pin for each GUI station.</w:t>
      </w:r>
    </w:p>
    <w:p w:rsidR="00E42644" w:rsidRPr="00BD7571" w:rsidRDefault="00E42644" w:rsidP="00E42644">
      <w:pPr>
        <w:pStyle w:val="PR2"/>
        <w:tabs>
          <w:tab w:val="left" w:pos="630"/>
        </w:tabs>
        <w:ind w:left="810" w:hanging="450"/>
        <w:rPr>
          <w:rFonts w:ascii="Arial" w:hAnsi="Arial" w:cs="Arial"/>
          <w:sz w:val="20"/>
        </w:rPr>
      </w:pPr>
      <w:r w:rsidRPr="00BD7571">
        <w:rPr>
          <w:rFonts w:ascii="Arial" w:hAnsi="Arial" w:cs="Arial"/>
          <w:sz w:val="20"/>
        </w:rPr>
        <w:t xml:space="preserve">Event log shall be stored in a SQL database and be archived for retrieval. </w:t>
      </w:r>
    </w:p>
    <w:p w:rsidR="00E42644" w:rsidRPr="00BD7571" w:rsidRDefault="00E42644" w:rsidP="00E42644">
      <w:pPr>
        <w:pStyle w:val="PR2"/>
        <w:tabs>
          <w:tab w:val="left" w:pos="630"/>
        </w:tabs>
        <w:ind w:left="810" w:hanging="450"/>
        <w:rPr>
          <w:rFonts w:ascii="Arial" w:hAnsi="Arial" w:cs="Arial"/>
          <w:sz w:val="20"/>
        </w:rPr>
      </w:pPr>
      <w:r w:rsidRPr="00BD7571">
        <w:rPr>
          <w:rFonts w:ascii="Arial" w:hAnsi="Arial" w:cs="Arial"/>
          <w:sz w:val="20"/>
        </w:rPr>
        <w:t>The data logger shall provide the user the ability to display the previous 100, 50 or 25 events dynamically updating on the screen.</w:t>
      </w:r>
    </w:p>
    <w:p w:rsidR="00E42644" w:rsidRPr="00BD7571" w:rsidRDefault="00E42644" w:rsidP="00E42644">
      <w:pPr>
        <w:pStyle w:val="PR2"/>
        <w:tabs>
          <w:tab w:val="left" w:pos="630"/>
        </w:tabs>
        <w:ind w:left="810" w:hanging="450"/>
        <w:rPr>
          <w:rFonts w:ascii="Arial" w:hAnsi="Arial" w:cs="Arial"/>
          <w:sz w:val="20"/>
        </w:rPr>
      </w:pPr>
      <w:r w:rsidRPr="00BD7571">
        <w:rPr>
          <w:rFonts w:ascii="Arial" w:hAnsi="Arial" w:cs="Arial"/>
          <w:sz w:val="20"/>
        </w:rPr>
        <w:t>The data logger shall provide the user the ability to adjust the refresh rate for the events at a rate of 10 seconds, 30 seconds, 60 seconds or 5 minutes.</w:t>
      </w:r>
    </w:p>
    <w:p w:rsidR="00E42644" w:rsidRPr="00BD7571" w:rsidRDefault="00E42644" w:rsidP="00E42644">
      <w:pPr>
        <w:pStyle w:val="PR2"/>
        <w:tabs>
          <w:tab w:val="left" w:pos="630"/>
        </w:tabs>
        <w:ind w:left="810" w:hanging="450"/>
        <w:rPr>
          <w:rFonts w:ascii="Arial" w:hAnsi="Arial" w:cs="Arial"/>
          <w:sz w:val="20"/>
        </w:rPr>
      </w:pPr>
      <w:r w:rsidRPr="00BD7571">
        <w:rPr>
          <w:rFonts w:ascii="Arial" w:hAnsi="Arial" w:cs="Arial"/>
          <w:sz w:val="20"/>
        </w:rPr>
        <w:t>The user shall be able to filter the dynamic event display by device type.</w:t>
      </w:r>
    </w:p>
    <w:p w:rsidR="00E42644" w:rsidRPr="00BD7571" w:rsidRDefault="00E42644" w:rsidP="00E42644">
      <w:pPr>
        <w:pStyle w:val="PR2"/>
        <w:tabs>
          <w:tab w:val="left" w:pos="630"/>
        </w:tabs>
        <w:ind w:left="810" w:hanging="450"/>
        <w:rPr>
          <w:rFonts w:ascii="Arial" w:hAnsi="Arial" w:cs="Arial"/>
          <w:sz w:val="20"/>
        </w:rPr>
      </w:pPr>
      <w:r w:rsidRPr="00BD7571">
        <w:rPr>
          <w:rFonts w:ascii="Arial" w:hAnsi="Arial" w:cs="Arial"/>
          <w:sz w:val="20"/>
        </w:rPr>
        <w:t xml:space="preserve">The dynamic event display shall display columns for Control Point/User, Recorded Audio File, Timestamp (the date and time of the event), Device Name, Event Type, Device Description, Device Type, </w:t>
      </w:r>
      <w:proofErr w:type="gramStart"/>
      <w:r w:rsidRPr="00BD7571">
        <w:rPr>
          <w:rFonts w:ascii="Arial" w:hAnsi="Arial" w:cs="Arial"/>
          <w:sz w:val="20"/>
        </w:rPr>
        <w:t>Area</w:t>
      </w:r>
      <w:proofErr w:type="gramEnd"/>
      <w:r w:rsidRPr="00BD7571">
        <w:rPr>
          <w:rFonts w:ascii="Arial" w:hAnsi="Arial" w:cs="Arial"/>
          <w:sz w:val="20"/>
        </w:rPr>
        <w:t xml:space="preserve"> Name (location area name the specific device is grouped in). </w:t>
      </w:r>
    </w:p>
    <w:p w:rsidR="00E42644" w:rsidRPr="00BD7571" w:rsidRDefault="00E42644" w:rsidP="00E42644">
      <w:pPr>
        <w:pStyle w:val="PR2"/>
        <w:tabs>
          <w:tab w:val="left" w:pos="630"/>
        </w:tabs>
        <w:ind w:left="810" w:hanging="450"/>
        <w:rPr>
          <w:rFonts w:ascii="Arial" w:hAnsi="Arial" w:cs="Arial"/>
          <w:sz w:val="20"/>
        </w:rPr>
      </w:pPr>
      <w:r w:rsidRPr="00BD7571">
        <w:rPr>
          <w:rFonts w:ascii="Arial" w:hAnsi="Arial" w:cs="Arial"/>
          <w:sz w:val="20"/>
        </w:rPr>
        <w:t>The user shall be able to generate reports based on database queries for event names or time of occurrences. This report shall be displayed on screen and the user should be allowed to print the report.</w:t>
      </w:r>
    </w:p>
    <w:p w:rsidR="00E42644" w:rsidRPr="00BD7571" w:rsidRDefault="00E42644" w:rsidP="00E42644">
      <w:pPr>
        <w:pStyle w:val="PR2"/>
        <w:tabs>
          <w:tab w:val="left" w:pos="720"/>
        </w:tabs>
        <w:ind w:left="810" w:hanging="450"/>
        <w:rPr>
          <w:rFonts w:ascii="Arial" w:hAnsi="Arial" w:cs="Arial"/>
          <w:sz w:val="20"/>
        </w:rPr>
      </w:pPr>
      <w:r w:rsidRPr="00BD7571">
        <w:rPr>
          <w:rFonts w:ascii="Arial" w:hAnsi="Arial" w:cs="Arial"/>
          <w:sz w:val="20"/>
        </w:rPr>
        <w:t xml:space="preserve">Devices and their associated events shall have the ability to be grouped based on their respective locations in the building. (i.e. Cell Block A, B, C, Booking, etc) </w:t>
      </w:r>
    </w:p>
    <w:p w:rsidR="00E42644" w:rsidRPr="00BD7571" w:rsidRDefault="00E42644" w:rsidP="00E42644">
      <w:pPr>
        <w:pStyle w:val="PR2"/>
        <w:tabs>
          <w:tab w:val="left" w:pos="720"/>
        </w:tabs>
        <w:ind w:left="810" w:hanging="450"/>
        <w:rPr>
          <w:rFonts w:ascii="Arial" w:hAnsi="Arial" w:cs="Arial"/>
          <w:sz w:val="20"/>
        </w:rPr>
      </w:pPr>
      <w:r w:rsidRPr="00BD7571">
        <w:rPr>
          <w:rFonts w:ascii="Arial" w:hAnsi="Arial" w:cs="Arial"/>
          <w:sz w:val="20"/>
        </w:rPr>
        <w:t>The user shall have the ability of performing a search function that looks for keywords such as type of event, area of the building, or device names. The search function will replace the dynamic event view with the returned list based on the search criteria. The user can either choose to see the previous 100 events (based on the search criteria) or all events containing the keyword(s) searched.</w:t>
      </w:r>
    </w:p>
    <w:p w:rsidR="00E42644" w:rsidRPr="00BD7571" w:rsidRDefault="00E42644" w:rsidP="00E42644">
      <w:pPr>
        <w:pStyle w:val="PR2"/>
        <w:tabs>
          <w:tab w:val="left" w:pos="720"/>
        </w:tabs>
        <w:ind w:left="810" w:hanging="450"/>
        <w:rPr>
          <w:rFonts w:ascii="Arial" w:hAnsi="Arial" w:cs="Arial"/>
          <w:sz w:val="20"/>
        </w:rPr>
      </w:pPr>
      <w:r w:rsidRPr="00BD7571">
        <w:rPr>
          <w:rFonts w:ascii="Arial" w:hAnsi="Arial" w:cs="Arial"/>
          <w:sz w:val="20"/>
        </w:rPr>
        <w:t>Provide e-mail notification that includes the following functionality:</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Manage rule definitions, that when evaluated as true, will send an e-mail.</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Each rule can be based on any combination of LT Timestamp, Device Name, Event Name, Device Description, Device Type Name, Area Name, Control Point Name, Username, URL, and Note.</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Rule start time and end time can be defined.</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Rules can have custom messages attached to email alert.</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Each rule can be based on device or control point events.</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Each rule can be associated with one or more email addresses.</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Each email can be associated with one or more rules.</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System shall have the ability to send notification emails to a defined email server via SMTP.</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System shall log notification events and the operator shall be able to view them through the Monitor client application. </w:t>
      </w:r>
    </w:p>
    <w:p w:rsidR="00E42644" w:rsidRPr="00BD7571" w:rsidRDefault="00E42644" w:rsidP="00E42644">
      <w:pPr>
        <w:pStyle w:val="PR2"/>
        <w:tabs>
          <w:tab w:val="left" w:pos="720"/>
        </w:tabs>
        <w:ind w:left="810" w:hanging="450"/>
        <w:rPr>
          <w:rFonts w:ascii="Arial" w:hAnsi="Arial" w:cs="Arial"/>
          <w:sz w:val="20"/>
        </w:rPr>
      </w:pPr>
      <w:r w:rsidRPr="00BD7571">
        <w:rPr>
          <w:rFonts w:ascii="Arial" w:hAnsi="Arial" w:cs="Arial"/>
          <w:sz w:val="20"/>
        </w:rPr>
        <w:t xml:space="preserve">Provide an audio playback feature that includes the following functionality: </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Each active audio connection (conversation) between an intercom station and a GUI station shall be recorded to the data logging server as a single MP3 audio file.</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 xml:space="preserve">In the dynamic event display, there shall be a column for a recorded audio conversation. If an audio file is associated with the intercom connect event, the system shall display a speaker symbol. </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If the speaker icon is selected, a menu shall be displayed that shall allow the user the choice of pressing “PLAY” to play back the audio file directly on the server, pressing “STOP” to stop the playback, or pressing “EXPORT AUDIO” to export the audio file to a location on the server selected by the user.</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 xml:space="preserve">On the menu screen, the Device Name, the Event Timestamp and the Control Point Name/User shall be displayed. </w:t>
      </w:r>
    </w:p>
    <w:p w:rsidR="00E42644" w:rsidRPr="00BD7571" w:rsidRDefault="00E42644" w:rsidP="00E42644">
      <w:pPr>
        <w:pStyle w:val="PR3"/>
        <w:tabs>
          <w:tab w:val="left" w:pos="1170"/>
        </w:tabs>
        <w:ind w:left="1350" w:hanging="450"/>
        <w:jc w:val="left"/>
        <w:rPr>
          <w:rFonts w:ascii="Arial" w:hAnsi="Arial" w:cs="Arial"/>
          <w:sz w:val="20"/>
        </w:rPr>
      </w:pPr>
      <w:r w:rsidRPr="00BD7571">
        <w:rPr>
          <w:rFonts w:ascii="Arial" w:hAnsi="Arial" w:cs="Arial"/>
          <w:sz w:val="20"/>
        </w:rPr>
        <w:t>Provide sufficient hard drive space on the data lo</w:t>
      </w:r>
      <w:r w:rsidR="00212D08">
        <w:rPr>
          <w:rFonts w:ascii="Arial" w:hAnsi="Arial" w:cs="Arial"/>
          <w:sz w:val="20"/>
        </w:rPr>
        <w:t>gging server to store 30 days</w:t>
      </w:r>
      <w:r w:rsidRPr="00BD7571">
        <w:rPr>
          <w:rFonts w:ascii="Arial" w:hAnsi="Arial" w:cs="Arial"/>
          <w:sz w:val="20"/>
        </w:rPr>
        <w:t xml:space="preserve"> of audio files to the data-logging server hard drive(s). </w:t>
      </w:r>
    </w:p>
    <w:p w:rsidR="00E42644" w:rsidRPr="00976AB8" w:rsidRDefault="00E42644" w:rsidP="00E42644">
      <w:pPr>
        <w:pStyle w:val="InsideAddress"/>
        <w:rPr>
          <w:rFonts w:ascii="Arial" w:hAnsi="Arial" w:cs="Arial"/>
          <w:sz w:val="24"/>
          <w:szCs w:val="24"/>
        </w:rPr>
      </w:pPr>
    </w:p>
    <w:p w:rsidR="00E42644" w:rsidRPr="007329F2" w:rsidRDefault="00E42644" w:rsidP="00E42644">
      <w:pPr>
        <w:pStyle w:val="Footer"/>
        <w:widowControl/>
        <w:pBdr>
          <w:top w:val="single" w:sz="4" w:space="1" w:color="auto"/>
          <w:left w:val="single" w:sz="4" w:space="5" w:color="auto"/>
          <w:bottom w:val="single" w:sz="4" w:space="1" w:color="auto"/>
          <w:right w:val="single" w:sz="4" w:space="4" w:color="auto"/>
        </w:pBdr>
        <w:shd w:val="clear" w:color="auto" w:fill="D9D9D9"/>
        <w:tabs>
          <w:tab w:val="clear" w:pos="4320"/>
          <w:tab w:val="clear" w:pos="8640"/>
        </w:tabs>
        <w:overflowPunct/>
        <w:autoSpaceDE/>
        <w:autoSpaceDN/>
        <w:adjustRightInd/>
        <w:rPr>
          <w:rFonts w:ascii="Arial" w:hAnsi="Arial" w:cs="Arial"/>
          <w:b/>
          <w:sz w:val="24"/>
          <w:szCs w:val="24"/>
        </w:rPr>
      </w:pPr>
      <w:r w:rsidRPr="007329F2">
        <w:rPr>
          <w:rFonts w:ascii="Arial" w:hAnsi="Arial" w:cs="Arial"/>
          <w:b/>
          <w:sz w:val="24"/>
          <w:szCs w:val="24"/>
        </w:rPr>
        <w:t xml:space="preserve">V. </w:t>
      </w:r>
      <w:r w:rsidR="009909D2" w:rsidRPr="007329F2">
        <w:rPr>
          <w:rFonts w:ascii="Arial" w:hAnsi="Arial" w:cs="Arial"/>
          <w:b/>
          <w:sz w:val="24"/>
          <w:szCs w:val="24"/>
        </w:rPr>
        <w:t>DATA LOGGING SERVER</w:t>
      </w:r>
      <w:r w:rsidRPr="007329F2">
        <w:rPr>
          <w:rFonts w:ascii="Arial" w:hAnsi="Arial" w:cs="Arial"/>
          <w:b/>
          <w:sz w:val="24"/>
          <w:szCs w:val="24"/>
        </w:rPr>
        <w:t xml:space="preserve"> &amp; MONITOR</w:t>
      </w:r>
    </w:p>
    <w:p w:rsidR="00E42644" w:rsidRPr="00976AB8" w:rsidRDefault="00E42644" w:rsidP="00E42644">
      <w:pPr>
        <w:pStyle w:val="InsideAddress"/>
        <w:rPr>
          <w:rFonts w:ascii="Arial" w:hAnsi="Arial" w:cs="Arial"/>
          <w:sz w:val="24"/>
          <w:szCs w:val="24"/>
        </w:rPr>
      </w:pPr>
    </w:p>
    <w:p w:rsidR="00E42644" w:rsidRPr="007329F2" w:rsidRDefault="00E42644" w:rsidP="00E42644">
      <w:pPr>
        <w:pStyle w:val="PR1"/>
        <w:numPr>
          <w:ilvl w:val="4"/>
          <w:numId w:val="11"/>
        </w:numPr>
        <w:tabs>
          <w:tab w:val="clear" w:pos="864"/>
          <w:tab w:val="left" w:pos="360"/>
        </w:tabs>
        <w:ind w:left="720" w:hanging="720"/>
        <w:rPr>
          <w:rFonts w:ascii="Arial" w:hAnsi="Arial" w:cs="Arial"/>
          <w:sz w:val="20"/>
        </w:rPr>
      </w:pPr>
      <w:r w:rsidRPr="007329F2">
        <w:rPr>
          <w:rFonts w:ascii="Arial" w:hAnsi="Arial" w:cs="Arial"/>
          <w:sz w:val="20"/>
        </w:rPr>
        <w:t>Manufacturers:</w:t>
      </w:r>
    </w:p>
    <w:p w:rsidR="00E42644" w:rsidRPr="007329F2" w:rsidRDefault="00E42644" w:rsidP="00E42644">
      <w:pPr>
        <w:pStyle w:val="PR2"/>
        <w:numPr>
          <w:ilvl w:val="3"/>
          <w:numId w:val="9"/>
        </w:numPr>
        <w:tabs>
          <w:tab w:val="clear" w:pos="864"/>
          <w:tab w:val="clear" w:pos="1440"/>
          <w:tab w:val="left" w:pos="1080"/>
        </w:tabs>
        <w:ind w:left="1350" w:hanging="450"/>
        <w:rPr>
          <w:rFonts w:ascii="Arial" w:hAnsi="Arial" w:cs="Arial"/>
          <w:sz w:val="20"/>
        </w:rPr>
      </w:pPr>
      <w:r w:rsidRPr="007329F2">
        <w:rPr>
          <w:rFonts w:ascii="Arial" w:hAnsi="Arial" w:cs="Arial"/>
          <w:sz w:val="20"/>
        </w:rPr>
        <w:t>Dell</w:t>
      </w:r>
    </w:p>
    <w:p w:rsidR="00E42644" w:rsidRPr="007329F2" w:rsidRDefault="00E42644" w:rsidP="00E42644">
      <w:pPr>
        <w:pStyle w:val="PR2"/>
        <w:numPr>
          <w:ilvl w:val="3"/>
          <w:numId w:val="9"/>
        </w:numPr>
        <w:tabs>
          <w:tab w:val="clear" w:pos="864"/>
          <w:tab w:val="clear" w:pos="1440"/>
          <w:tab w:val="left" w:pos="1080"/>
        </w:tabs>
        <w:ind w:left="1350" w:hanging="450"/>
        <w:rPr>
          <w:rFonts w:ascii="Arial" w:hAnsi="Arial" w:cs="Arial"/>
          <w:sz w:val="20"/>
        </w:rPr>
      </w:pPr>
      <w:r w:rsidRPr="007329F2">
        <w:rPr>
          <w:rFonts w:ascii="Arial" w:hAnsi="Arial" w:cs="Arial"/>
          <w:sz w:val="20"/>
        </w:rPr>
        <w:t>HP</w:t>
      </w:r>
    </w:p>
    <w:p w:rsidR="00E42644" w:rsidRPr="007329F2" w:rsidRDefault="00E42644" w:rsidP="00E42644">
      <w:pPr>
        <w:pStyle w:val="PR1"/>
        <w:numPr>
          <w:ilvl w:val="4"/>
          <w:numId w:val="11"/>
        </w:numPr>
        <w:tabs>
          <w:tab w:val="clear" w:pos="864"/>
          <w:tab w:val="left" w:pos="360"/>
        </w:tabs>
        <w:ind w:left="720" w:hanging="720"/>
        <w:rPr>
          <w:rFonts w:ascii="Arial" w:hAnsi="Arial" w:cs="Arial"/>
          <w:sz w:val="20"/>
        </w:rPr>
      </w:pPr>
      <w:r w:rsidRPr="007329F2">
        <w:rPr>
          <w:rFonts w:ascii="Arial" w:hAnsi="Arial" w:cs="Arial"/>
          <w:sz w:val="20"/>
        </w:rPr>
        <w:t>D</w:t>
      </w:r>
      <w:r w:rsidR="009909D2" w:rsidRPr="007329F2">
        <w:rPr>
          <w:rFonts w:ascii="Arial" w:hAnsi="Arial" w:cs="Arial"/>
          <w:sz w:val="20"/>
        </w:rPr>
        <w:t>escription:  The Data Logging server</w:t>
      </w:r>
      <w:r w:rsidRPr="007329F2">
        <w:rPr>
          <w:rFonts w:ascii="Arial" w:hAnsi="Arial" w:cs="Arial"/>
          <w:sz w:val="20"/>
        </w:rPr>
        <w:t xml:space="preserve"> shall record all events that take place within the Electronic Security automation system PLC and GUI.  The basis for th</w:t>
      </w:r>
      <w:r w:rsidR="009909D2" w:rsidRPr="007329F2">
        <w:rPr>
          <w:rFonts w:ascii="Arial" w:hAnsi="Arial" w:cs="Arial"/>
          <w:sz w:val="20"/>
        </w:rPr>
        <w:t>e specification is Dell.  The server</w:t>
      </w:r>
      <w:r w:rsidRPr="007329F2">
        <w:rPr>
          <w:rFonts w:ascii="Arial" w:hAnsi="Arial" w:cs="Arial"/>
          <w:sz w:val="20"/>
        </w:rPr>
        <w:t xml:space="preserve"> shall meet the following minimum specifications:</w:t>
      </w:r>
    </w:p>
    <w:p w:rsidR="00E42644" w:rsidRPr="007329F2" w:rsidRDefault="00E42644" w:rsidP="00E42644">
      <w:pPr>
        <w:pStyle w:val="InsideAddress"/>
        <w:rPr>
          <w:rFonts w:ascii="Arial" w:hAnsi="Arial" w:cs="Arial"/>
        </w:rPr>
      </w:pPr>
    </w:p>
    <w:p w:rsidR="00E42644" w:rsidRPr="007329F2" w:rsidRDefault="009909D2" w:rsidP="00E42644">
      <w:pPr>
        <w:pStyle w:val="PR2"/>
        <w:numPr>
          <w:ilvl w:val="5"/>
          <w:numId w:val="10"/>
        </w:numPr>
        <w:tabs>
          <w:tab w:val="clear" w:pos="1440"/>
          <w:tab w:val="left" w:pos="1170"/>
        </w:tabs>
        <w:rPr>
          <w:rFonts w:ascii="Arial" w:hAnsi="Arial" w:cs="Arial"/>
          <w:sz w:val="20"/>
        </w:rPr>
      </w:pPr>
      <w:r w:rsidRPr="007329F2">
        <w:rPr>
          <w:rFonts w:ascii="Arial" w:hAnsi="Arial" w:cs="Arial"/>
          <w:sz w:val="20"/>
        </w:rPr>
        <w:t xml:space="preserve">Processor: </w:t>
      </w:r>
      <w:r w:rsidR="00E42644" w:rsidRPr="007329F2">
        <w:rPr>
          <w:rFonts w:ascii="Arial" w:hAnsi="Arial" w:cs="Arial"/>
          <w:sz w:val="20"/>
        </w:rPr>
        <w:t>Intel® Xeon® E3-1220 3.10 GHz, 8M Cache, Turbo, Quad Core/4T</w:t>
      </w:r>
    </w:p>
    <w:p w:rsidR="00E42644" w:rsidRPr="007329F2" w:rsidRDefault="00E42644" w:rsidP="00E42644">
      <w:pPr>
        <w:pStyle w:val="PR2"/>
        <w:tabs>
          <w:tab w:val="clear" w:pos="1440"/>
          <w:tab w:val="left" w:pos="1170"/>
        </w:tabs>
        <w:rPr>
          <w:rFonts w:ascii="Arial" w:hAnsi="Arial" w:cs="Arial"/>
          <w:sz w:val="20"/>
        </w:rPr>
      </w:pPr>
      <w:r w:rsidRPr="007329F2">
        <w:rPr>
          <w:rFonts w:ascii="Arial" w:hAnsi="Arial" w:cs="Arial"/>
          <w:sz w:val="20"/>
        </w:rPr>
        <w:t>OS: Windows Server 2008 R2 SP1 (with 5 user CALs)</w:t>
      </w:r>
    </w:p>
    <w:p w:rsidR="00E42644" w:rsidRPr="007329F2" w:rsidRDefault="00E42644" w:rsidP="00E42644">
      <w:pPr>
        <w:pStyle w:val="PR2"/>
        <w:tabs>
          <w:tab w:val="clear" w:pos="1440"/>
          <w:tab w:val="left" w:pos="1170"/>
        </w:tabs>
        <w:rPr>
          <w:rFonts w:ascii="Arial" w:hAnsi="Arial" w:cs="Arial"/>
          <w:sz w:val="20"/>
        </w:rPr>
      </w:pPr>
      <w:r w:rsidRPr="007329F2">
        <w:rPr>
          <w:rFonts w:ascii="Arial" w:hAnsi="Arial" w:cs="Arial"/>
          <w:sz w:val="20"/>
        </w:rPr>
        <w:t>SQL Server 2012 Standard Edition</w:t>
      </w:r>
    </w:p>
    <w:p w:rsidR="00E42644" w:rsidRPr="007329F2" w:rsidRDefault="00E42644" w:rsidP="00E42644">
      <w:pPr>
        <w:pStyle w:val="PR2"/>
        <w:tabs>
          <w:tab w:val="clear" w:pos="1440"/>
          <w:tab w:val="left" w:pos="1170"/>
        </w:tabs>
        <w:rPr>
          <w:rFonts w:ascii="Arial" w:hAnsi="Arial" w:cs="Arial"/>
          <w:sz w:val="20"/>
        </w:rPr>
      </w:pPr>
      <w:r w:rsidRPr="007329F2">
        <w:rPr>
          <w:rFonts w:ascii="Arial" w:hAnsi="Arial" w:cs="Arial"/>
          <w:sz w:val="20"/>
        </w:rPr>
        <w:t>Memory: 8GB</w:t>
      </w:r>
    </w:p>
    <w:p w:rsidR="00E42644" w:rsidRPr="007329F2" w:rsidRDefault="00E42644" w:rsidP="00E42644">
      <w:pPr>
        <w:pStyle w:val="PR2"/>
        <w:tabs>
          <w:tab w:val="clear" w:pos="1440"/>
          <w:tab w:val="left" w:pos="1170"/>
        </w:tabs>
        <w:rPr>
          <w:rFonts w:ascii="Arial" w:hAnsi="Arial" w:cs="Arial"/>
          <w:sz w:val="20"/>
        </w:rPr>
      </w:pPr>
      <w:r w:rsidRPr="007329F2">
        <w:rPr>
          <w:rFonts w:ascii="Arial" w:hAnsi="Arial" w:cs="Arial"/>
          <w:sz w:val="20"/>
        </w:rPr>
        <w:t>Hard Drive: (2) 1TB 7200RPM SATA Drive (configured for RAID 1)</w:t>
      </w:r>
    </w:p>
    <w:p w:rsidR="00E42644" w:rsidRPr="007329F2" w:rsidRDefault="00E42644" w:rsidP="00E42644">
      <w:pPr>
        <w:pStyle w:val="PR2"/>
        <w:tabs>
          <w:tab w:val="clear" w:pos="1440"/>
          <w:tab w:val="left" w:pos="1170"/>
        </w:tabs>
        <w:rPr>
          <w:rFonts w:ascii="Arial" w:hAnsi="Arial" w:cs="Arial"/>
          <w:sz w:val="20"/>
        </w:rPr>
      </w:pPr>
      <w:r w:rsidRPr="007329F2">
        <w:rPr>
          <w:rFonts w:ascii="Arial" w:hAnsi="Arial" w:cs="Arial"/>
          <w:sz w:val="20"/>
        </w:rPr>
        <w:t xml:space="preserve">Internal Controller: PERC S100 (Embedded SATA software RAID) </w:t>
      </w:r>
    </w:p>
    <w:p w:rsidR="00E42644" w:rsidRPr="007329F2" w:rsidRDefault="00E42644" w:rsidP="00E42644">
      <w:pPr>
        <w:pStyle w:val="PR2"/>
        <w:tabs>
          <w:tab w:val="clear" w:pos="1440"/>
          <w:tab w:val="left" w:pos="1170"/>
        </w:tabs>
        <w:rPr>
          <w:rFonts w:ascii="Arial" w:hAnsi="Arial" w:cs="Arial"/>
          <w:sz w:val="20"/>
        </w:rPr>
      </w:pPr>
      <w:r w:rsidRPr="007329F2">
        <w:rPr>
          <w:rFonts w:ascii="Arial" w:hAnsi="Arial" w:cs="Arial"/>
          <w:sz w:val="20"/>
        </w:rPr>
        <w:t>Removable Media: DVD-RW drive</w:t>
      </w:r>
    </w:p>
    <w:p w:rsidR="00E42644" w:rsidRPr="007329F2" w:rsidRDefault="00E42644" w:rsidP="00E42644">
      <w:pPr>
        <w:pStyle w:val="PR2"/>
        <w:tabs>
          <w:tab w:val="clear" w:pos="1440"/>
          <w:tab w:val="left" w:pos="1170"/>
        </w:tabs>
        <w:rPr>
          <w:rFonts w:ascii="Arial" w:hAnsi="Arial" w:cs="Arial"/>
          <w:sz w:val="20"/>
        </w:rPr>
      </w:pPr>
      <w:r w:rsidRPr="007329F2">
        <w:rPr>
          <w:rFonts w:ascii="Arial" w:hAnsi="Arial" w:cs="Arial"/>
          <w:sz w:val="20"/>
        </w:rPr>
        <w:t>Integrated display video adaptor</w:t>
      </w:r>
    </w:p>
    <w:p w:rsidR="00E42644" w:rsidRPr="007329F2" w:rsidRDefault="00E42644" w:rsidP="00E42644">
      <w:pPr>
        <w:pStyle w:val="PR2"/>
        <w:tabs>
          <w:tab w:val="clear" w:pos="1440"/>
          <w:tab w:val="left" w:pos="1170"/>
        </w:tabs>
        <w:rPr>
          <w:rFonts w:ascii="Arial" w:hAnsi="Arial" w:cs="Arial"/>
          <w:sz w:val="20"/>
        </w:rPr>
      </w:pPr>
      <w:r w:rsidRPr="007329F2">
        <w:rPr>
          <w:rFonts w:ascii="Arial" w:hAnsi="Arial" w:cs="Arial"/>
          <w:sz w:val="20"/>
        </w:rPr>
        <w:t>Dell basic keyboard</w:t>
      </w:r>
    </w:p>
    <w:p w:rsidR="00E42644" w:rsidRPr="007329F2" w:rsidRDefault="00E42644" w:rsidP="00E42644">
      <w:pPr>
        <w:pStyle w:val="PR2"/>
        <w:tabs>
          <w:tab w:val="clear" w:pos="1440"/>
          <w:tab w:val="left" w:pos="1170"/>
        </w:tabs>
        <w:rPr>
          <w:rFonts w:ascii="Arial" w:hAnsi="Arial" w:cs="Arial"/>
          <w:sz w:val="20"/>
        </w:rPr>
      </w:pPr>
      <w:r w:rsidRPr="007329F2">
        <w:rPr>
          <w:rFonts w:ascii="Arial" w:hAnsi="Arial" w:cs="Arial"/>
          <w:sz w:val="20"/>
        </w:rPr>
        <w:t>Dell 2-button optical USB mouse</w:t>
      </w:r>
    </w:p>
    <w:p w:rsidR="00E42644" w:rsidRPr="007329F2" w:rsidRDefault="00E42644" w:rsidP="00E42644">
      <w:pPr>
        <w:pStyle w:val="PR2"/>
        <w:tabs>
          <w:tab w:val="clear" w:pos="1440"/>
          <w:tab w:val="left" w:pos="1170"/>
        </w:tabs>
        <w:rPr>
          <w:rFonts w:ascii="Arial" w:hAnsi="Arial" w:cs="Arial"/>
          <w:sz w:val="20"/>
        </w:rPr>
      </w:pPr>
      <w:r w:rsidRPr="007329F2">
        <w:rPr>
          <w:rFonts w:ascii="Arial" w:hAnsi="Arial" w:cs="Arial"/>
          <w:sz w:val="20"/>
        </w:rPr>
        <w:t>Dell 17” LCD monitor</w:t>
      </w:r>
    </w:p>
    <w:p w:rsidR="00E42644" w:rsidRPr="007329F2" w:rsidRDefault="00E42644" w:rsidP="00E42644">
      <w:pPr>
        <w:pStyle w:val="PR2"/>
        <w:tabs>
          <w:tab w:val="clear" w:pos="1440"/>
          <w:tab w:val="left" w:pos="1170"/>
        </w:tabs>
        <w:rPr>
          <w:rFonts w:ascii="Arial" w:hAnsi="Arial" w:cs="Arial"/>
          <w:sz w:val="20"/>
        </w:rPr>
      </w:pPr>
      <w:r w:rsidRPr="007329F2">
        <w:rPr>
          <w:rFonts w:ascii="Arial" w:hAnsi="Arial" w:cs="Arial"/>
          <w:sz w:val="20"/>
        </w:rPr>
        <w:t>Dell Laser printer, model B1260dn</w:t>
      </w:r>
    </w:p>
    <w:p w:rsidR="00E42644" w:rsidRDefault="00E42644" w:rsidP="00E42644">
      <w:pPr>
        <w:pStyle w:val="InsideAddress"/>
        <w:rPr>
          <w:rFonts w:ascii="Arial" w:hAnsi="Arial" w:cs="Arial"/>
          <w:sz w:val="12"/>
          <w:szCs w:val="12"/>
        </w:rPr>
      </w:pPr>
    </w:p>
    <w:p w:rsidR="00BE698E" w:rsidRPr="00976AB8" w:rsidRDefault="00BE698E" w:rsidP="00BE698E">
      <w:pPr>
        <w:pStyle w:val="InsideAddress"/>
        <w:rPr>
          <w:rFonts w:ascii="Arial" w:hAnsi="Arial" w:cs="Arial"/>
          <w:sz w:val="12"/>
          <w:szCs w:val="12"/>
        </w:rPr>
      </w:pPr>
    </w:p>
    <w:p w:rsidR="00BE698E" w:rsidRPr="004F12CD" w:rsidRDefault="00BE698E" w:rsidP="00BE698E">
      <w:pPr>
        <w:pStyle w:val="Footer"/>
        <w:widowControl/>
        <w:pBdr>
          <w:top w:val="single" w:sz="4" w:space="1" w:color="auto"/>
          <w:left w:val="single" w:sz="4" w:space="5" w:color="auto"/>
          <w:bottom w:val="single" w:sz="4" w:space="1" w:color="auto"/>
          <w:right w:val="single" w:sz="4" w:space="4" w:color="auto"/>
        </w:pBdr>
        <w:shd w:val="clear" w:color="auto" w:fill="D9D9D9"/>
        <w:tabs>
          <w:tab w:val="clear" w:pos="4320"/>
          <w:tab w:val="clear" w:pos="8640"/>
        </w:tabs>
        <w:overflowPunct/>
        <w:autoSpaceDE/>
        <w:autoSpaceDN/>
        <w:adjustRightInd/>
        <w:rPr>
          <w:rFonts w:ascii="Arial" w:hAnsi="Arial" w:cs="Arial"/>
          <w:b/>
          <w:sz w:val="24"/>
          <w:szCs w:val="24"/>
        </w:rPr>
      </w:pPr>
      <w:r w:rsidRPr="004F12CD">
        <w:rPr>
          <w:rFonts w:ascii="Arial" w:hAnsi="Arial" w:cs="Arial"/>
          <w:b/>
          <w:sz w:val="24"/>
          <w:szCs w:val="24"/>
        </w:rPr>
        <w:t xml:space="preserve">VI. </w:t>
      </w:r>
      <w:r>
        <w:rPr>
          <w:rFonts w:ascii="Arial" w:hAnsi="Arial" w:cs="Arial"/>
          <w:b/>
          <w:sz w:val="24"/>
          <w:szCs w:val="24"/>
        </w:rPr>
        <w:t>ACCESS CONTROL</w:t>
      </w:r>
    </w:p>
    <w:p w:rsidR="00BE698E" w:rsidRPr="00976AB8" w:rsidRDefault="00BE698E" w:rsidP="00BE698E">
      <w:pPr>
        <w:pStyle w:val="InsideAddress"/>
        <w:rPr>
          <w:rFonts w:ascii="Arial" w:hAnsi="Arial" w:cs="Arial"/>
          <w:sz w:val="12"/>
          <w:szCs w:val="12"/>
        </w:rPr>
      </w:pPr>
    </w:p>
    <w:p w:rsidR="00BE698E" w:rsidRPr="00BE2B30" w:rsidRDefault="00986E9F" w:rsidP="00BE2B30">
      <w:pPr>
        <w:pStyle w:val="PR1"/>
        <w:numPr>
          <w:ilvl w:val="4"/>
          <w:numId w:val="12"/>
        </w:numPr>
        <w:tabs>
          <w:tab w:val="clear" w:pos="864"/>
          <w:tab w:val="left" w:pos="360"/>
        </w:tabs>
        <w:ind w:left="720" w:hanging="720"/>
        <w:rPr>
          <w:rFonts w:ascii="Arial" w:hAnsi="Arial" w:cs="Arial"/>
          <w:sz w:val="20"/>
        </w:rPr>
      </w:pPr>
      <w:r>
        <w:rPr>
          <w:rFonts w:ascii="Arial" w:hAnsi="Arial" w:cs="Arial"/>
          <w:sz w:val="20"/>
        </w:rPr>
        <w:t>Approved access control system m</w:t>
      </w:r>
      <w:r w:rsidR="00B92A47">
        <w:rPr>
          <w:rFonts w:ascii="Arial" w:hAnsi="Arial" w:cs="Arial"/>
          <w:sz w:val="20"/>
        </w:rPr>
        <w:t>anufacturer</w:t>
      </w:r>
      <w:r w:rsidR="00BE698E" w:rsidRPr="004F12CD">
        <w:rPr>
          <w:rFonts w:ascii="Arial" w:hAnsi="Arial" w:cs="Arial"/>
          <w:sz w:val="20"/>
        </w:rPr>
        <w:t xml:space="preserve">: </w:t>
      </w:r>
      <w:r w:rsidR="00BE698E">
        <w:rPr>
          <w:rFonts w:ascii="Arial" w:hAnsi="Arial" w:cs="Arial"/>
          <w:sz w:val="20"/>
        </w:rPr>
        <w:t>S2 Security</w:t>
      </w:r>
      <w:r w:rsidRPr="00986E9F">
        <w:rPr>
          <w:rFonts w:ascii="Arial" w:hAnsi="Arial" w:cs="Arial"/>
          <w:sz w:val="20"/>
        </w:rPr>
        <w:t>. No substitutions shall be allowed.</w:t>
      </w:r>
    </w:p>
    <w:p w:rsidR="00BE698E" w:rsidRDefault="00AB6E82" w:rsidP="00BE698E">
      <w:pPr>
        <w:pStyle w:val="PR1"/>
        <w:numPr>
          <w:ilvl w:val="4"/>
          <w:numId w:val="12"/>
        </w:numPr>
        <w:tabs>
          <w:tab w:val="clear" w:pos="864"/>
          <w:tab w:val="left" w:pos="360"/>
        </w:tabs>
        <w:ind w:left="630" w:hanging="630"/>
        <w:rPr>
          <w:rFonts w:ascii="Arial" w:hAnsi="Arial" w:cs="Arial"/>
          <w:sz w:val="20"/>
        </w:rPr>
      </w:pPr>
      <w:r w:rsidRPr="00AB6E82">
        <w:rPr>
          <w:rFonts w:ascii="Arial" w:hAnsi="Arial" w:cs="Arial"/>
          <w:sz w:val="20"/>
        </w:rPr>
        <w:t xml:space="preserve">Description: The existing Hirsh access control system </w:t>
      </w:r>
      <w:r w:rsidR="003B28B1">
        <w:rPr>
          <w:rFonts w:ascii="Arial" w:hAnsi="Arial" w:cs="Arial"/>
          <w:sz w:val="20"/>
        </w:rPr>
        <w:t xml:space="preserve">and </w:t>
      </w:r>
      <w:proofErr w:type="spellStart"/>
      <w:r w:rsidR="003B28B1">
        <w:rPr>
          <w:rFonts w:ascii="Arial" w:hAnsi="Arial" w:cs="Arial"/>
          <w:sz w:val="20"/>
        </w:rPr>
        <w:t>scramblepad</w:t>
      </w:r>
      <w:proofErr w:type="spellEnd"/>
      <w:r w:rsidR="003B28B1">
        <w:rPr>
          <w:rFonts w:ascii="Arial" w:hAnsi="Arial" w:cs="Arial"/>
          <w:sz w:val="20"/>
        </w:rPr>
        <w:t xml:space="preserve"> </w:t>
      </w:r>
      <w:r w:rsidRPr="00AB6E82">
        <w:rPr>
          <w:rFonts w:ascii="Arial" w:hAnsi="Arial" w:cs="Arial"/>
          <w:sz w:val="20"/>
        </w:rPr>
        <w:t xml:space="preserve">shall be removed and disposed of. The SSI shall provide and install a new IP-based access control system. </w:t>
      </w:r>
      <w:r w:rsidR="0050417A">
        <w:rPr>
          <w:rFonts w:ascii="Arial" w:hAnsi="Arial" w:cs="Arial"/>
          <w:sz w:val="20"/>
        </w:rPr>
        <w:t>The system shall include a solid state IP network appliance architecture. The hardware shall include an embedded software suite including a web server, ODBC-compliant database management system and embedded application software suite. All user operation shall be accomplished through a web browser</w:t>
      </w:r>
      <w:r w:rsidR="00BE2B30">
        <w:rPr>
          <w:rFonts w:ascii="Arial" w:hAnsi="Arial" w:cs="Arial"/>
          <w:sz w:val="20"/>
        </w:rPr>
        <w:t xml:space="preserve"> only. Systems that utilize </w:t>
      </w:r>
      <w:r w:rsidR="0050417A">
        <w:rPr>
          <w:rFonts w:ascii="Arial" w:hAnsi="Arial" w:cs="Arial"/>
          <w:sz w:val="20"/>
        </w:rPr>
        <w:t xml:space="preserve">client-server architecture with separate software shall not be acceptable. </w:t>
      </w:r>
      <w:r w:rsidR="00A96DEF">
        <w:rPr>
          <w:rFonts w:ascii="Arial" w:hAnsi="Arial" w:cs="Arial"/>
          <w:sz w:val="20"/>
        </w:rPr>
        <w:t xml:space="preserve">The SSI shall connect the new system to </w:t>
      </w:r>
      <w:r w:rsidR="004443EB">
        <w:rPr>
          <w:rFonts w:ascii="Arial" w:hAnsi="Arial" w:cs="Arial"/>
          <w:sz w:val="20"/>
        </w:rPr>
        <w:t xml:space="preserve">the </w:t>
      </w:r>
      <w:r w:rsidR="00A96DEF">
        <w:rPr>
          <w:rFonts w:ascii="Arial" w:hAnsi="Arial" w:cs="Arial"/>
          <w:sz w:val="20"/>
        </w:rPr>
        <w:t xml:space="preserve">Owner’s LAN and coordinate with </w:t>
      </w:r>
      <w:r w:rsidR="004443EB">
        <w:rPr>
          <w:rFonts w:ascii="Arial" w:hAnsi="Arial" w:cs="Arial"/>
          <w:sz w:val="20"/>
        </w:rPr>
        <w:t xml:space="preserve">the </w:t>
      </w:r>
      <w:r w:rsidR="00A96DEF">
        <w:rPr>
          <w:rFonts w:ascii="Arial" w:hAnsi="Arial" w:cs="Arial"/>
          <w:sz w:val="20"/>
        </w:rPr>
        <w:t>Owner</w:t>
      </w:r>
      <w:r w:rsidR="004443EB">
        <w:rPr>
          <w:rFonts w:ascii="Arial" w:hAnsi="Arial" w:cs="Arial"/>
          <w:sz w:val="20"/>
        </w:rPr>
        <w:t xml:space="preserve">’s personnel for network configuration information. </w:t>
      </w:r>
      <w:r w:rsidR="00AD39C0">
        <w:rPr>
          <w:rFonts w:ascii="Arial" w:hAnsi="Arial" w:cs="Arial"/>
          <w:sz w:val="20"/>
        </w:rPr>
        <w:t>The new system</w:t>
      </w:r>
      <w:r w:rsidR="00BE698E" w:rsidRPr="00AB6E82">
        <w:rPr>
          <w:rFonts w:ascii="Arial" w:hAnsi="Arial" w:cs="Arial"/>
          <w:sz w:val="20"/>
        </w:rPr>
        <w:t xml:space="preserve"> </w:t>
      </w:r>
      <w:r w:rsidR="004443EB">
        <w:rPr>
          <w:rFonts w:ascii="Arial" w:hAnsi="Arial" w:cs="Arial"/>
          <w:sz w:val="20"/>
        </w:rPr>
        <w:t xml:space="preserve">shall </w:t>
      </w:r>
      <w:r w:rsidR="00BE698E" w:rsidRPr="00AB6E82">
        <w:rPr>
          <w:rFonts w:ascii="Arial" w:hAnsi="Arial" w:cs="Arial"/>
          <w:sz w:val="20"/>
        </w:rPr>
        <w:t>meet the following requirements:</w:t>
      </w:r>
    </w:p>
    <w:p w:rsidR="00BE698E" w:rsidRPr="00AB6E82" w:rsidRDefault="00BE698E" w:rsidP="0050417A">
      <w:pPr>
        <w:pStyle w:val="PR2"/>
        <w:numPr>
          <w:ilvl w:val="0"/>
          <w:numId w:val="0"/>
        </w:numPr>
        <w:rPr>
          <w:rFonts w:ascii="Arial" w:hAnsi="Arial" w:cs="Arial"/>
          <w:sz w:val="20"/>
        </w:rPr>
      </w:pPr>
    </w:p>
    <w:p w:rsidR="00AD39C0" w:rsidRPr="00096EE4" w:rsidRDefault="00AD39C0" w:rsidP="00096EE4">
      <w:pPr>
        <w:pStyle w:val="PR2"/>
        <w:numPr>
          <w:ilvl w:val="0"/>
          <w:numId w:val="13"/>
        </w:numPr>
        <w:tabs>
          <w:tab w:val="clear" w:pos="1440"/>
          <w:tab w:val="left" w:pos="1170"/>
        </w:tabs>
        <w:ind w:hanging="540"/>
        <w:rPr>
          <w:rFonts w:ascii="Arial" w:hAnsi="Arial" w:cs="Arial"/>
          <w:sz w:val="20"/>
        </w:rPr>
      </w:pPr>
      <w:r>
        <w:rPr>
          <w:rFonts w:ascii="Arial" w:hAnsi="Arial" w:cs="Arial"/>
          <w:sz w:val="20"/>
        </w:rPr>
        <w:t xml:space="preserve">Bosch D8229 access keypad to replace </w:t>
      </w:r>
      <w:r w:rsidR="004443EB">
        <w:rPr>
          <w:rFonts w:ascii="Arial" w:hAnsi="Arial" w:cs="Arial"/>
          <w:sz w:val="20"/>
        </w:rPr>
        <w:t xml:space="preserve">Hirsch </w:t>
      </w:r>
      <w:proofErr w:type="spellStart"/>
      <w:r>
        <w:rPr>
          <w:rFonts w:ascii="Arial" w:hAnsi="Arial" w:cs="Arial"/>
          <w:sz w:val="20"/>
        </w:rPr>
        <w:t>scramblepad</w:t>
      </w:r>
      <w:proofErr w:type="spellEnd"/>
      <w:r>
        <w:rPr>
          <w:rFonts w:ascii="Arial" w:hAnsi="Arial" w:cs="Arial"/>
          <w:sz w:val="20"/>
        </w:rPr>
        <w:t>.</w:t>
      </w:r>
    </w:p>
    <w:p w:rsidR="00BE698E" w:rsidRDefault="00AB6E82" w:rsidP="00BE698E">
      <w:pPr>
        <w:pStyle w:val="PR2"/>
        <w:numPr>
          <w:ilvl w:val="0"/>
          <w:numId w:val="13"/>
        </w:numPr>
        <w:tabs>
          <w:tab w:val="clear" w:pos="1440"/>
          <w:tab w:val="left" w:pos="1170"/>
        </w:tabs>
        <w:ind w:hanging="540"/>
        <w:rPr>
          <w:rFonts w:ascii="Arial" w:hAnsi="Arial" w:cs="Arial"/>
          <w:sz w:val="20"/>
        </w:rPr>
      </w:pPr>
      <w:r w:rsidRPr="00AB6E82">
        <w:rPr>
          <w:rFonts w:ascii="Arial" w:hAnsi="Arial" w:cs="Arial"/>
          <w:sz w:val="20"/>
        </w:rPr>
        <w:t>Head-end must consist o</w:t>
      </w:r>
      <w:r w:rsidR="00A82C13">
        <w:rPr>
          <w:rFonts w:ascii="Arial" w:hAnsi="Arial" w:cs="Arial"/>
          <w:sz w:val="20"/>
        </w:rPr>
        <w:t xml:space="preserve">f the S2 Security </w:t>
      </w:r>
      <w:proofErr w:type="spellStart"/>
      <w:r w:rsidR="00A82C13">
        <w:rPr>
          <w:rFonts w:ascii="Arial" w:hAnsi="Arial" w:cs="Arial"/>
          <w:sz w:val="20"/>
        </w:rPr>
        <w:t>Netbox</w:t>
      </w:r>
      <w:proofErr w:type="spellEnd"/>
      <w:r w:rsidR="00A82C13">
        <w:rPr>
          <w:rFonts w:ascii="Arial" w:hAnsi="Arial" w:cs="Arial"/>
          <w:sz w:val="20"/>
        </w:rPr>
        <w:t>-series supporting a minimum of two readers</w:t>
      </w:r>
      <w:r w:rsidR="004443EB">
        <w:rPr>
          <w:rFonts w:ascii="Arial" w:hAnsi="Arial" w:cs="Arial"/>
          <w:sz w:val="20"/>
        </w:rPr>
        <w:t xml:space="preserve">. </w:t>
      </w:r>
      <w:proofErr w:type="spellStart"/>
      <w:r w:rsidR="004443EB">
        <w:rPr>
          <w:rFonts w:ascii="Arial" w:hAnsi="Arial" w:cs="Arial"/>
          <w:sz w:val="20"/>
        </w:rPr>
        <w:t>Netbox</w:t>
      </w:r>
      <w:proofErr w:type="spellEnd"/>
      <w:r w:rsidR="004443EB">
        <w:rPr>
          <w:rFonts w:ascii="Arial" w:hAnsi="Arial" w:cs="Arial"/>
          <w:sz w:val="20"/>
        </w:rPr>
        <w:t xml:space="preserve"> shall include</w:t>
      </w:r>
      <w:r w:rsidR="00A96DEF">
        <w:rPr>
          <w:rFonts w:ascii="Arial" w:hAnsi="Arial" w:cs="Arial"/>
          <w:sz w:val="20"/>
        </w:rPr>
        <w:t xml:space="preserve"> a controller board, network node board and access control application blade</w:t>
      </w:r>
      <w:r w:rsidR="00A82C13">
        <w:rPr>
          <w:rFonts w:ascii="Arial" w:hAnsi="Arial" w:cs="Arial"/>
          <w:sz w:val="20"/>
        </w:rPr>
        <w:t>.</w:t>
      </w:r>
    </w:p>
    <w:p w:rsidR="00B2401A" w:rsidRPr="00AB6E82" w:rsidRDefault="00B2401A" w:rsidP="00BE698E">
      <w:pPr>
        <w:pStyle w:val="PR2"/>
        <w:numPr>
          <w:ilvl w:val="0"/>
          <w:numId w:val="13"/>
        </w:numPr>
        <w:tabs>
          <w:tab w:val="clear" w:pos="1440"/>
          <w:tab w:val="left" w:pos="1170"/>
        </w:tabs>
        <w:ind w:hanging="540"/>
        <w:rPr>
          <w:rFonts w:ascii="Arial" w:hAnsi="Arial" w:cs="Arial"/>
          <w:sz w:val="20"/>
        </w:rPr>
      </w:pPr>
      <w:r>
        <w:rPr>
          <w:rFonts w:ascii="Arial" w:hAnsi="Arial" w:cs="Arial"/>
          <w:sz w:val="20"/>
        </w:rPr>
        <w:t>Provide a dry contact interface to the PLC system. Valid door open requests shall provide an access control system output to a PLC input for opening by the PLC control system.</w:t>
      </w:r>
    </w:p>
    <w:p w:rsidR="00BE698E" w:rsidRDefault="00BE698E" w:rsidP="00E42644">
      <w:pPr>
        <w:pStyle w:val="InsideAddress"/>
        <w:rPr>
          <w:rFonts w:ascii="Arial" w:hAnsi="Arial" w:cs="Arial"/>
          <w:sz w:val="12"/>
          <w:szCs w:val="12"/>
        </w:rPr>
      </w:pPr>
    </w:p>
    <w:p w:rsidR="00BE698E" w:rsidRPr="00976AB8" w:rsidRDefault="00BE698E" w:rsidP="00E42644">
      <w:pPr>
        <w:pStyle w:val="InsideAddress"/>
        <w:rPr>
          <w:rFonts w:ascii="Arial" w:hAnsi="Arial" w:cs="Arial"/>
          <w:sz w:val="12"/>
          <w:szCs w:val="12"/>
        </w:rPr>
      </w:pPr>
    </w:p>
    <w:p w:rsidR="00E42644" w:rsidRPr="004F12CD" w:rsidRDefault="00E42644" w:rsidP="00E42644">
      <w:pPr>
        <w:pStyle w:val="Footer"/>
        <w:widowControl/>
        <w:pBdr>
          <w:top w:val="single" w:sz="4" w:space="1" w:color="auto"/>
          <w:left w:val="single" w:sz="4" w:space="5" w:color="auto"/>
          <w:bottom w:val="single" w:sz="4" w:space="1" w:color="auto"/>
          <w:right w:val="single" w:sz="4" w:space="4" w:color="auto"/>
        </w:pBdr>
        <w:shd w:val="clear" w:color="auto" w:fill="D9D9D9"/>
        <w:tabs>
          <w:tab w:val="clear" w:pos="4320"/>
          <w:tab w:val="clear" w:pos="8640"/>
        </w:tabs>
        <w:overflowPunct/>
        <w:autoSpaceDE/>
        <w:autoSpaceDN/>
        <w:adjustRightInd/>
        <w:rPr>
          <w:rFonts w:ascii="Arial" w:hAnsi="Arial" w:cs="Arial"/>
          <w:b/>
          <w:sz w:val="24"/>
          <w:szCs w:val="24"/>
        </w:rPr>
      </w:pPr>
      <w:r w:rsidRPr="004F12CD">
        <w:rPr>
          <w:rFonts w:ascii="Arial" w:hAnsi="Arial" w:cs="Arial"/>
          <w:b/>
          <w:sz w:val="24"/>
          <w:szCs w:val="24"/>
        </w:rPr>
        <w:t>V</w:t>
      </w:r>
      <w:r w:rsidR="00BE698E">
        <w:rPr>
          <w:rFonts w:ascii="Arial" w:hAnsi="Arial" w:cs="Arial"/>
          <w:b/>
          <w:sz w:val="24"/>
          <w:szCs w:val="24"/>
        </w:rPr>
        <w:t>I</w:t>
      </w:r>
      <w:r w:rsidR="0045549E">
        <w:rPr>
          <w:rFonts w:ascii="Arial" w:hAnsi="Arial" w:cs="Arial"/>
          <w:b/>
          <w:sz w:val="24"/>
          <w:szCs w:val="24"/>
        </w:rPr>
        <w:t>I. DIGITAL VIDEO MANAGEMENT SYSTEM (DVMS)</w:t>
      </w:r>
      <w:r w:rsidR="003178A6">
        <w:rPr>
          <w:rFonts w:ascii="Arial" w:hAnsi="Arial" w:cs="Arial"/>
          <w:b/>
          <w:sz w:val="24"/>
          <w:szCs w:val="24"/>
        </w:rPr>
        <w:t xml:space="preserve"> AND CAMERA WORK</w:t>
      </w:r>
    </w:p>
    <w:p w:rsidR="00E42644" w:rsidRPr="00976AB8" w:rsidRDefault="00E42644" w:rsidP="00E42644">
      <w:pPr>
        <w:pStyle w:val="InsideAddress"/>
        <w:rPr>
          <w:rFonts w:ascii="Arial" w:hAnsi="Arial" w:cs="Arial"/>
          <w:sz w:val="12"/>
          <w:szCs w:val="12"/>
        </w:rPr>
      </w:pPr>
    </w:p>
    <w:p w:rsidR="00E42644" w:rsidRPr="00B07D55" w:rsidRDefault="0045549E" w:rsidP="00B07D55">
      <w:pPr>
        <w:pStyle w:val="PR1"/>
        <w:numPr>
          <w:ilvl w:val="4"/>
          <w:numId w:val="15"/>
        </w:numPr>
        <w:tabs>
          <w:tab w:val="left" w:pos="360"/>
        </w:tabs>
        <w:ind w:hanging="864"/>
        <w:rPr>
          <w:rFonts w:ascii="Arial" w:hAnsi="Arial" w:cs="Arial"/>
          <w:sz w:val="20"/>
        </w:rPr>
      </w:pPr>
      <w:r w:rsidRPr="00B07D55">
        <w:rPr>
          <w:rFonts w:ascii="Arial" w:hAnsi="Arial" w:cs="Arial"/>
          <w:sz w:val="20"/>
        </w:rPr>
        <w:t>Approved DVMS m</w:t>
      </w:r>
      <w:r w:rsidR="00B92A47" w:rsidRPr="00B07D55">
        <w:rPr>
          <w:rFonts w:ascii="Arial" w:hAnsi="Arial" w:cs="Arial"/>
          <w:sz w:val="20"/>
        </w:rPr>
        <w:t>anufacturer</w:t>
      </w:r>
      <w:r w:rsidR="00B07D55" w:rsidRPr="00B07D55">
        <w:rPr>
          <w:rFonts w:ascii="Arial" w:hAnsi="Arial" w:cs="Arial"/>
          <w:sz w:val="20"/>
        </w:rPr>
        <w:t>s</w:t>
      </w:r>
      <w:r w:rsidR="00E42644" w:rsidRPr="00B07D55">
        <w:rPr>
          <w:rFonts w:ascii="Arial" w:hAnsi="Arial" w:cs="Arial"/>
          <w:sz w:val="20"/>
        </w:rPr>
        <w:t xml:space="preserve">: </w:t>
      </w:r>
      <w:proofErr w:type="spellStart"/>
      <w:r w:rsidR="00976AB8" w:rsidRPr="00B07D55">
        <w:rPr>
          <w:rFonts w:ascii="Arial" w:hAnsi="Arial" w:cs="Arial"/>
          <w:sz w:val="20"/>
        </w:rPr>
        <w:t>exacq</w:t>
      </w:r>
      <w:proofErr w:type="spellEnd"/>
      <w:r w:rsidR="00976AB8" w:rsidRPr="00B07D55">
        <w:rPr>
          <w:rFonts w:ascii="Arial" w:hAnsi="Arial" w:cs="Arial"/>
          <w:sz w:val="20"/>
        </w:rPr>
        <w:t xml:space="preserve"> Technologies</w:t>
      </w:r>
      <w:r w:rsidR="00B07D55" w:rsidRPr="00B07D55">
        <w:rPr>
          <w:rFonts w:ascii="Arial" w:hAnsi="Arial" w:cs="Arial"/>
          <w:sz w:val="20"/>
        </w:rPr>
        <w:t xml:space="preserve">, </w:t>
      </w:r>
      <w:proofErr w:type="spellStart"/>
      <w:r w:rsidR="00B07D55" w:rsidRPr="00B07D55">
        <w:rPr>
          <w:rFonts w:ascii="Arial" w:hAnsi="Arial" w:cs="Arial"/>
          <w:sz w:val="20"/>
        </w:rPr>
        <w:t>Genetec</w:t>
      </w:r>
      <w:proofErr w:type="spellEnd"/>
      <w:r w:rsidR="00B07D55" w:rsidRPr="00B07D55">
        <w:rPr>
          <w:rFonts w:ascii="Arial" w:hAnsi="Arial" w:cs="Arial"/>
          <w:sz w:val="20"/>
        </w:rPr>
        <w:t>, Milestone Systems</w:t>
      </w:r>
    </w:p>
    <w:p w:rsidR="00E42644" w:rsidRPr="004F12CD" w:rsidRDefault="00E42644" w:rsidP="00B92A47">
      <w:pPr>
        <w:pStyle w:val="PR1"/>
        <w:numPr>
          <w:ilvl w:val="4"/>
          <w:numId w:val="15"/>
        </w:numPr>
        <w:tabs>
          <w:tab w:val="left" w:pos="360"/>
        </w:tabs>
        <w:ind w:left="630" w:hanging="630"/>
        <w:rPr>
          <w:rFonts w:ascii="Arial" w:hAnsi="Arial" w:cs="Arial"/>
          <w:sz w:val="20"/>
        </w:rPr>
      </w:pPr>
      <w:r w:rsidRPr="004F12CD">
        <w:rPr>
          <w:rFonts w:ascii="Arial" w:hAnsi="Arial" w:cs="Arial"/>
          <w:sz w:val="20"/>
        </w:rPr>
        <w:t xml:space="preserve">Description: </w:t>
      </w:r>
      <w:r w:rsidR="008F069F">
        <w:rPr>
          <w:rFonts w:ascii="Arial" w:hAnsi="Arial" w:cs="Arial"/>
          <w:sz w:val="20"/>
        </w:rPr>
        <w:t xml:space="preserve">The SSI shall remove </w:t>
      </w:r>
      <w:r w:rsidR="00D840FC">
        <w:rPr>
          <w:rFonts w:ascii="Arial" w:hAnsi="Arial" w:cs="Arial"/>
          <w:sz w:val="20"/>
        </w:rPr>
        <w:t>and turn over to the Owner</w:t>
      </w:r>
      <w:r w:rsidR="00864BCC">
        <w:rPr>
          <w:rFonts w:ascii="Arial" w:hAnsi="Arial" w:cs="Arial"/>
          <w:sz w:val="20"/>
        </w:rPr>
        <w:t xml:space="preserve"> </w:t>
      </w:r>
      <w:r w:rsidR="008F069F">
        <w:rPr>
          <w:rFonts w:ascii="Arial" w:hAnsi="Arial" w:cs="Arial"/>
          <w:sz w:val="20"/>
        </w:rPr>
        <w:t xml:space="preserve">all </w:t>
      </w:r>
      <w:r w:rsidR="0049004F">
        <w:rPr>
          <w:rFonts w:ascii="Arial" w:hAnsi="Arial" w:cs="Arial"/>
          <w:sz w:val="20"/>
        </w:rPr>
        <w:t>existing</w:t>
      </w:r>
      <w:r w:rsidR="008F069F" w:rsidRPr="004F12CD">
        <w:rPr>
          <w:rFonts w:ascii="Arial" w:hAnsi="Arial" w:cs="Arial"/>
          <w:sz w:val="20"/>
        </w:rPr>
        <w:t xml:space="preserve"> head-end CC</w:t>
      </w:r>
      <w:r w:rsidR="0049004F">
        <w:rPr>
          <w:rFonts w:ascii="Arial" w:hAnsi="Arial" w:cs="Arial"/>
          <w:sz w:val="20"/>
        </w:rPr>
        <w:t>TV equipment including DVRs</w:t>
      </w:r>
      <w:r w:rsidR="00864BCC">
        <w:rPr>
          <w:rFonts w:ascii="Arial" w:hAnsi="Arial" w:cs="Arial"/>
          <w:sz w:val="20"/>
        </w:rPr>
        <w:t xml:space="preserve">, </w:t>
      </w:r>
      <w:r w:rsidR="008F069F" w:rsidRPr="004F12CD">
        <w:rPr>
          <w:rFonts w:ascii="Arial" w:hAnsi="Arial" w:cs="Arial"/>
          <w:sz w:val="20"/>
        </w:rPr>
        <w:t>video matrix switch</w:t>
      </w:r>
      <w:r w:rsidR="008F069F">
        <w:rPr>
          <w:rFonts w:ascii="Arial" w:hAnsi="Arial" w:cs="Arial"/>
          <w:sz w:val="20"/>
        </w:rPr>
        <w:t>ing system</w:t>
      </w:r>
      <w:r w:rsidR="00A053EA">
        <w:rPr>
          <w:rFonts w:ascii="Arial" w:hAnsi="Arial" w:cs="Arial"/>
          <w:sz w:val="20"/>
        </w:rPr>
        <w:t xml:space="preserve"> and </w:t>
      </w:r>
      <w:r w:rsidR="0049004F">
        <w:rPr>
          <w:rFonts w:ascii="Arial" w:hAnsi="Arial" w:cs="Arial"/>
          <w:sz w:val="20"/>
        </w:rPr>
        <w:t>multiplexers</w:t>
      </w:r>
      <w:r w:rsidR="008F069F">
        <w:rPr>
          <w:rFonts w:ascii="Arial" w:hAnsi="Arial" w:cs="Arial"/>
          <w:sz w:val="20"/>
        </w:rPr>
        <w:t>.</w:t>
      </w:r>
      <w:r w:rsidR="008F069F" w:rsidRPr="004F12CD">
        <w:rPr>
          <w:rFonts w:ascii="Arial" w:hAnsi="Arial" w:cs="Arial"/>
          <w:sz w:val="20"/>
        </w:rPr>
        <w:t xml:space="preserve"> </w:t>
      </w:r>
      <w:r w:rsidR="0019353C">
        <w:rPr>
          <w:rFonts w:ascii="Arial" w:hAnsi="Arial" w:cs="Arial"/>
          <w:sz w:val="20"/>
        </w:rPr>
        <w:t xml:space="preserve">The existing camera power supply system shall remain. </w:t>
      </w:r>
      <w:r w:rsidR="00FE717E">
        <w:rPr>
          <w:rFonts w:ascii="Arial" w:hAnsi="Arial" w:cs="Arial"/>
          <w:sz w:val="20"/>
        </w:rPr>
        <w:t>The SSI shall provide a</w:t>
      </w:r>
      <w:r w:rsidR="00C34813">
        <w:rPr>
          <w:rFonts w:ascii="Arial" w:hAnsi="Arial" w:cs="Arial"/>
          <w:sz w:val="20"/>
        </w:rPr>
        <w:t xml:space="preserve">nd install a new DVMS head-end. The </w:t>
      </w:r>
      <w:r w:rsidR="006667B1" w:rsidRPr="004F12CD">
        <w:rPr>
          <w:rFonts w:ascii="Arial" w:hAnsi="Arial" w:cs="Arial"/>
          <w:sz w:val="20"/>
        </w:rPr>
        <w:t>SSI shall</w:t>
      </w:r>
      <w:r w:rsidRPr="004F12CD">
        <w:rPr>
          <w:rFonts w:ascii="Arial" w:hAnsi="Arial" w:cs="Arial"/>
          <w:sz w:val="20"/>
        </w:rPr>
        <w:t xml:space="preserve"> be a current certifie</w:t>
      </w:r>
      <w:r w:rsidR="00C34813">
        <w:rPr>
          <w:rFonts w:ascii="Arial" w:hAnsi="Arial" w:cs="Arial"/>
          <w:sz w:val="20"/>
        </w:rPr>
        <w:t>d reseller</w:t>
      </w:r>
      <w:r w:rsidR="0019353C">
        <w:rPr>
          <w:rFonts w:ascii="Arial" w:hAnsi="Arial" w:cs="Arial"/>
          <w:sz w:val="20"/>
        </w:rPr>
        <w:t>/partner</w:t>
      </w:r>
      <w:r w:rsidR="00C34813">
        <w:rPr>
          <w:rFonts w:ascii="Arial" w:hAnsi="Arial" w:cs="Arial"/>
          <w:sz w:val="20"/>
        </w:rPr>
        <w:t xml:space="preserve"> of one of the approved </w:t>
      </w:r>
      <w:r w:rsidR="00A053EA">
        <w:rPr>
          <w:rFonts w:ascii="Arial" w:hAnsi="Arial" w:cs="Arial"/>
          <w:sz w:val="20"/>
        </w:rPr>
        <w:t xml:space="preserve">DVMS </w:t>
      </w:r>
      <w:r w:rsidR="00C34813">
        <w:rPr>
          <w:rFonts w:ascii="Arial" w:hAnsi="Arial" w:cs="Arial"/>
          <w:sz w:val="20"/>
        </w:rPr>
        <w:t>manufacturers</w:t>
      </w:r>
      <w:r w:rsidRPr="004F12CD">
        <w:rPr>
          <w:rFonts w:ascii="Arial" w:hAnsi="Arial" w:cs="Arial"/>
          <w:sz w:val="20"/>
        </w:rPr>
        <w:t>.</w:t>
      </w:r>
      <w:r w:rsidR="00C34813">
        <w:rPr>
          <w:rFonts w:ascii="Arial" w:hAnsi="Arial" w:cs="Arial"/>
          <w:sz w:val="20"/>
        </w:rPr>
        <w:t xml:space="preserve"> The system</w:t>
      </w:r>
      <w:r w:rsidR="006667B1" w:rsidRPr="004F12CD">
        <w:rPr>
          <w:rFonts w:ascii="Arial" w:hAnsi="Arial" w:cs="Arial"/>
          <w:sz w:val="20"/>
        </w:rPr>
        <w:t xml:space="preserve"> shall</w:t>
      </w:r>
      <w:r w:rsidR="00C34813">
        <w:rPr>
          <w:rFonts w:ascii="Arial" w:hAnsi="Arial" w:cs="Arial"/>
          <w:sz w:val="20"/>
        </w:rPr>
        <w:t xml:space="preserve"> allow up to 48 existing</w:t>
      </w:r>
      <w:r w:rsidRPr="004F12CD">
        <w:rPr>
          <w:rFonts w:ascii="Arial" w:hAnsi="Arial" w:cs="Arial"/>
          <w:sz w:val="20"/>
        </w:rPr>
        <w:t xml:space="preserve"> analog cameras to be uti</w:t>
      </w:r>
      <w:r w:rsidR="008F069F">
        <w:rPr>
          <w:rFonts w:ascii="Arial" w:hAnsi="Arial" w:cs="Arial"/>
          <w:sz w:val="20"/>
        </w:rPr>
        <w:t xml:space="preserve">lized. </w:t>
      </w:r>
      <w:r w:rsidR="00C34813">
        <w:rPr>
          <w:rFonts w:ascii="Arial" w:hAnsi="Arial" w:cs="Arial"/>
          <w:sz w:val="20"/>
        </w:rPr>
        <w:t>The DVMS</w:t>
      </w:r>
      <w:r w:rsidRPr="004F12CD">
        <w:rPr>
          <w:rFonts w:ascii="Arial" w:hAnsi="Arial" w:cs="Arial"/>
          <w:sz w:val="20"/>
        </w:rPr>
        <w:t xml:space="preserve"> </w:t>
      </w:r>
      <w:r w:rsidR="00C34813">
        <w:rPr>
          <w:rFonts w:ascii="Arial" w:hAnsi="Arial" w:cs="Arial"/>
          <w:sz w:val="20"/>
        </w:rPr>
        <w:t xml:space="preserve">head-end </w:t>
      </w:r>
      <w:r w:rsidRPr="004F12CD">
        <w:rPr>
          <w:rFonts w:ascii="Arial" w:hAnsi="Arial" w:cs="Arial"/>
          <w:sz w:val="20"/>
        </w:rPr>
        <w:t>must meet the following requirements:</w:t>
      </w:r>
    </w:p>
    <w:p w:rsidR="00E42644" w:rsidRPr="004F12CD" w:rsidRDefault="00E42644" w:rsidP="00E42644">
      <w:pPr>
        <w:pStyle w:val="PR2"/>
        <w:numPr>
          <w:ilvl w:val="0"/>
          <w:numId w:val="0"/>
        </w:numPr>
        <w:ind w:left="1440" w:hanging="576"/>
        <w:rPr>
          <w:rFonts w:ascii="Arial" w:hAnsi="Arial" w:cs="Arial"/>
          <w:sz w:val="20"/>
        </w:rPr>
      </w:pPr>
    </w:p>
    <w:p w:rsidR="0033443A" w:rsidRDefault="0033443A" w:rsidP="00605703">
      <w:pPr>
        <w:pStyle w:val="PR2"/>
        <w:numPr>
          <w:ilvl w:val="0"/>
          <w:numId w:val="16"/>
        </w:numPr>
        <w:tabs>
          <w:tab w:val="clear" w:pos="1440"/>
          <w:tab w:val="left" w:pos="1170"/>
        </w:tabs>
        <w:ind w:hanging="540"/>
        <w:rPr>
          <w:rFonts w:ascii="Arial" w:hAnsi="Arial" w:cs="Arial"/>
          <w:sz w:val="20"/>
        </w:rPr>
      </w:pPr>
      <w:r>
        <w:rPr>
          <w:rFonts w:ascii="Arial" w:hAnsi="Arial" w:cs="Arial"/>
          <w:sz w:val="20"/>
        </w:rPr>
        <w:t>Provide sufficient quantity of video encoders to encode 48 analog cameras to MJPEG and H.264 streams. Encoders shall be capable of encoding at 30 frames per second per camera at a D1 resolution.</w:t>
      </w:r>
    </w:p>
    <w:p w:rsidR="00E42644" w:rsidRPr="00A96406" w:rsidRDefault="002E6AC8" w:rsidP="00A96406">
      <w:pPr>
        <w:pStyle w:val="PR2"/>
        <w:numPr>
          <w:ilvl w:val="0"/>
          <w:numId w:val="16"/>
        </w:numPr>
        <w:tabs>
          <w:tab w:val="clear" w:pos="1440"/>
          <w:tab w:val="left" w:pos="1170"/>
        </w:tabs>
        <w:ind w:hanging="540"/>
        <w:rPr>
          <w:rFonts w:ascii="Arial" w:hAnsi="Arial" w:cs="Arial"/>
          <w:sz w:val="20"/>
        </w:rPr>
      </w:pPr>
      <w:r>
        <w:rPr>
          <w:rFonts w:ascii="Arial" w:hAnsi="Arial" w:cs="Arial"/>
          <w:sz w:val="20"/>
        </w:rPr>
        <w:lastRenderedPageBreak/>
        <w:t xml:space="preserve">System shall include </w:t>
      </w:r>
      <w:r w:rsidR="0021121C">
        <w:rPr>
          <w:rFonts w:ascii="Arial" w:hAnsi="Arial" w:cs="Arial"/>
          <w:sz w:val="20"/>
        </w:rPr>
        <w:t>24-port Gigabit POE switches</w:t>
      </w:r>
      <w:r>
        <w:rPr>
          <w:rFonts w:ascii="Arial" w:hAnsi="Arial" w:cs="Arial"/>
          <w:sz w:val="20"/>
        </w:rPr>
        <w:t>. Switches shall support all IP cameras in the system, in addition to other devices included in the security network.</w:t>
      </w:r>
      <w:r w:rsidR="0021121C">
        <w:rPr>
          <w:rFonts w:ascii="Arial" w:hAnsi="Arial" w:cs="Arial"/>
          <w:sz w:val="20"/>
        </w:rPr>
        <w:t xml:space="preserve"> </w:t>
      </w:r>
      <w:r w:rsidR="0021121C" w:rsidRPr="004F12CD">
        <w:rPr>
          <w:rFonts w:ascii="Arial" w:hAnsi="Arial" w:cs="Arial"/>
          <w:sz w:val="20"/>
        </w:rPr>
        <w:t>Approved manufacturers: HP, Cisco</w:t>
      </w:r>
      <w:r w:rsidR="0021121C">
        <w:rPr>
          <w:rFonts w:ascii="Arial" w:hAnsi="Arial" w:cs="Arial"/>
          <w:sz w:val="20"/>
        </w:rPr>
        <w:t>.</w:t>
      </w:r>
    </w:p>
    <w:p w:rsidR="00DD661C" w:rsidRPr="00FA45F9" w:rsidRDefault="00DD661C" w:rsidP="00FA45F9">
      <w:pPr>
        <w:pStyle w:val="PR2"/>
        <w:numPr>
          <w:ilvl w:val="0"/>
          <w:numId w:val="16"/>
        </w:numPr>
        <w:tabs>
          <w:tab w:val="clear" w:pos="1440"/>
          <w:tab w:val="left" w:pos="1170"/>
        </w:tabs>
        <w:ind w:hanging="540"/>
        <w:rPr>
          <w:rFonts w:ascii="Arial" w:hAnsi="Arial" w:cs="Arial"/>
          <w:sz w:val="20"/>
        </w:rPr>
      </w:pPr>
      <w:r>
        <w:rPr>
          <w:rFonts w:ascii="Arial" w:hAnsi="Arial" w:cs="Arial"/>
          <w:sz w:val="20"/>
        </w:rPr>
        <w:t xml:space="preserve">The DVMS server(s) shall be provided </w:t>
      </w:r>
      <w:r w:rsidRPr="00DD661C">
        <w:rPr>
          <w:rFonts w:ascii="Arial" w:hAnsi="Arial" w:cs="Arial"/>
          <w:sz w:val="20"/>
        </w:rPr>
        <w:t xml:space="preserve">with Windows 2008 R2 OS or </w:t>
      </w:r>
      <w:r w:rsidR="005F6EA4">
        <w:rPr>
          <w:rFonts w:ascii="Arial" w:hAnsi="Arial" w:cs="Arial"/>
          <w:sz w:val="20"/>
        </w:rPr>
        <w:t>Linux OS</w:t>
      </w:r>
      <w:r w:rsidR="00B94A07">
        <w:rPr>
          <w:rFonts w:ascii="Arial" w:hAnsi="Arial" w:cs="Arial"/>
          <w:sz w:val="20"/>
        </w:rPr>
        <w:t xml:space="preserve"> loaded on a solid-state drive system</w:t>
      </w:r>
      <w:r w:rsidR="00EF7FA2">
        <w:rPr>
          <w:rFonts w:ascii="Arial" w:hAnsi="Arial" w:cs="Arial"/>
          <w:sz w:val="20"/>
        </w:rPr>
        <w:t xml:space="preserve">, minimum 8GB </w:t>
      </w:r>
      <w:proofErr w:type="gramStart"/>
      <w:r w:rsidR="00EF7FA2">
        <w:rPr>
          <w:rFonts w:ascii="Arial" w:hAnsi="Arial" w:cs="Arial"/>
          <w:sz w:val="20"/>
        </w:rPr>
        <w:t>RAM</w:t>
      </w:r>
      <w:r w:rsidR="00A96406">
        <w:rPr>
          <w:rFonts w:ascii="Arial" w:hAnsi="Arial" w:cs="Arial"/>
          <w:sz w:val="20"/>
        </w:rPr>
        <w:t>,</w:t>
      </w:r>
      <w:proofErr w:type="gramEnd"/>
      <w:r w:rsidR="00A96406">
        <w:rPr>
          <w:rFonts w:ascii="Arial" w:hAnsi="Arial" w:cs="Arial"/>
          <w:sz w:val="20"/>
        </w:rPr>
        <w:t xml:space="preserve"> </w:t>
      </w:r>
      <w:r w:rsidR="00EF7FA2">
        <w:rPr>
          <w:rFonts w:ascii="Arial" w:hAnsi="Arial" w:cs="Arial"/>
          <w:sz w:val="20"/>
        </w:rPr>
        <w:t xml:space="preserve">dual </w:t>
      </w:r>
      <w:proofErr w:type="spellStart"/>
      <w:r w:rsidR="00EF7FA2">
        <w:rPr>
          <w:rFonts w:ascii="Arial" w:hAnsi="Arial" w:cs="Arial"/>
          <w:sz w:val="20"/>
        </w:rPr>
        <w:t>Gbps</w:t>
      </w:r>
      <w:proofErr w:type="spellEnd"/>
      <w:r w:rsidR="00EF7FA2">
        <w:rPr>
          <w:rFonts w:ascii="Arial" w:hAnsi="Arial" w:cs="Arial"/>
          <w:sz w:val="20"/>
        </w:rPr>
        <w:t xml:space="preserve"> network interface cards</w:t>
      </w:r>
      <w:r w:rsidR="00A96406">
        <w:rPr>
          <w:rFonts w:ascii="Arial" w:hAnsi="Arial" w:cs="Arial"/>
          <w:sz w:val="20"/>
        </w:rPr>
        <w:t xml:space="preserve"> and redundant (hot-swappable) power supplies.</w:t>
      </w:r>
      <w:r w:rsidR="00FA45F9">
        <w:rPr>
          <w:rFonts w:ascii="Arial" w:hAnsi="Arial" w:cs="Arial"/>
          <w:sz w:val="20"/>
        </w:rPr>
        <w:t xml:space="preserve"> The server shall include an </w:t>
      </w:r>
      <w:r w:rsidR="00FA45F9" w:rsidRPr="00B06B18">
        <w:rPr>
          <w:rFonts w:ascii="Arial" w:hAnsi="Arial" w:cs="Arial"/>
          <w:sz w:val="20"/>
        </w:rPr>
        <w:t>E3-1275 Xeon CPU</w:t>
      </w:r>
      <w:r w:rsidR="00FA45F9">
        <w:rPr>
          <w:rFonts w:ascii="Arial" w:hAnsi="Arial" w:cs="Arial"/>
          <w:sz w:val="20"/>
        </w:rPr>
        <w:t>, or better.</w:t>
      </w:r>
    </w:p>
    <w:p w:rsidR="005F6EA4" w:rsidRPr="00533B88" w:rsidRDefault="00E03BA8" w:rsidP="00533B88">
      <w:pPr>
        <w:pStyle w:val="PR2"/>
        <w:numPr>
          <w:ilvl w:val="0"/>
          <w:numId w:val="16"/>
        </w:numPr>
        <w:tabs>
          <w:tab w:val="clear" w:pos="1440"/>
          <w:tab w:val="left" w:pos="1170"/>
        </w:tabs>
        <w:ind w:hanging="540"/>
        <w:rPr>
          <w:rFonts w:ascii="Arial" w:hAnsi="Arial" w:cs="Arial"/>
          <w:sz w:val="20"/>
        </w:rPr>
      </w:pPr>
      <w:r>
        <w:rPr>
          <w:rFonts w:ascii="Arial" w:hAnsi="Arial" w:cs="Arial"/>
          <w:sz w:val="20"/>
        </w:rPr>
        <w:t xml:space="preserve">The DVMS </w:t>
      </w:r>
      <w:r w:rsidR="006231C9">
        <w:rPr>
          <w:rFonts w:ascii="Arial" w:hAnsi="Arial" w:cs="Arial"/>
          <w:sz w:val="20"/>
        </w:rPr>
        <w:t>shall</w:t>
      </w:r>
      <w:r w:rsidR="00EF7FA2">
        <w:rPr>
          <w:rFonts w:ascii="Arial" w:hAnsi="Arial" w:cs="Arial"/>
          <w:sz w:val="20"/>
        </w:rPr>
        <w:t xml:space="preserve"> be provided with </w:t>
      </w:r>
      <w:r w:rsidR="00FA45F9">
        <w:rPr>
          <w:rFonts w:ascii="Arial" w:hAnsi="Arial" w:cs="Arial"/>
          <w:sz w:val="20"/>
        </w:rPr>
        <w:t>64TB of RAID 6 storage (56</w:t>
      </w:r>
      <w:r>
        <w:rPr>
          <w:rFonts w:ascii="Arial" w:hAnsi="Arial" w:cs="Arial"/>
          <w:sz w:val="20"/>
        </w:rPr>
        <w:t>TB actual storage capability)</w:t>
      </w:r>
      <w:r w:rsidR="00FA45F9">
        <w:rPr>
          <w:rFonts w:ascii="Arial" w:hAnsi="Arial" w:cs="Arial"/>
          <w:sz w:val="20"/>
        </w:rPr>
        <w:t xml:space="preserve"> and </w:t>
      </w:r>
      <w:r w:rsidR="00FA45F9" w:rsidRPr="00FA45F9">
        <w:rPr>
          <w:rFonts w:ascii="Arial" w:hAnsi="Arial" w:cs="Arial"/>
          <w:i/>
          <w:sz w:val="20"/>
        </w:rPr>
        <w:t>capable</w:t>
      </w:r>
      <w:r w:rsidR="00FA45F9">
        <w:rPr>
          <w:rFonts w:ascii="Arial" w:hAnsi="Arial" w:cs="Arial"/>
          <w:sz w:val="20"/>
        </w:rPr>
        <w:t xml:space="preserve"> of 80TB of RAID 6 storage</w:t>
      </w:r>
      <w:r>
        <w:rPr>
          <w:rFonts w:ascii="Arial" w:hAnsi="Arial" w:cs="Arial"/>
          <w:sz w:val="20"/>
        </w:rPr>
        <w:t>.</w:t>
      </w:r>
      <w:r w:rsidR="00F41C9C">
        <w:rPr>
          <w:rFonts w:ascii="Arial" w:hAnsi="Arial" w:cs="Arial"/>
          <w:sz w:val="20"/>
        </w:rPr>
        <w:t xml:space="preserve"> Drives shall be enterprise-class drives, front-accessible and mounted in hot-swappable bays.</w:t>
      </w:r>
      <w:r w:rsidR="00B21E01">
        <w:rPr>
          <w:rFonts w:ascii="Arial" w:hAnsi="Arial" w:cs="Arial"/>
          <w:sz w:val="20"/>
        </w:rPr>
        <w:t xml:space="preserve"> This amount of storage shall be sufficient to provide 60 days of recorded video for all cameras in the system. Each camera shall be configured for maximum image resolution, </w:t>
      </w:r>
      <w:r w:rsidR="00B21E01" w:rsidRPr="0042673C">
        <w:rPr>
          <w:rFonts w:ascii="Arial" w:hAnsi="Arial" w:cs="Arial"/>
          <w:sz w:val="20"/>
        </w:rPr>
        <w:t>8 frames per second per camera, and assuming an ove</w:t>
      </w:r>
      <w:r w:rsidR="0042673C" w:rsidRPr="0042673C">
        <w:rPr>
          <w:rFonts w:ascii="Arial" w:hAnsi="Arial" w:cs="Arial"/>
          <w:sz w:val="20"/>
        </w:rPr>
        <w:t>rall motion</w:t>
      </w:r>
      <w:r w:rsidR="00FA45F9">
        <w:rPr>
          <w:rFonts w:ascii="Arial" w:hAnsi="Arial" w:cs="Arial"/>
          <w:sz w:val="20"/>
        </w:rPr>
        <w:t xml:space="preserve"> activity level of 7</w:t>
      </w:r>
      <w:r w:rsidR="0042673C" w:rsidRPr="0042673C">
        <w:rPr>
          <w:rFonts w:ascii="Arial" w:hAnsi="Arial" w:cs="Arial"/>
          <w:sz w:val="20"/>
        </w:rPr>
        <w:t>0</w:t>
      </w:r>
      <w:r w:rsidR="00B21E01" w:rsidRPr="0042673C">
        <w:rPr>
          <w:rFonts w:ascii="Arial" w:hAnsi="Arial" w:cs="Arial"/>
          <w:sz w:val="20"/>
        </w:rPr>
        <w:t>%</w:t>
      </w:r>
      <w:r w:rsidR="00B21E01">
        <w:rPr>
          <w:rFonts w:ascii="Arial" w:hAnsi="Arial" w:cs="Arial"/>
          <w:sz w:val="20"/>
        </w:rPr>
        <w:t>.</w:t>
      </w:r>
      <w:r>
        <w:rPr>
          <w:rFonts w:ascii="Arial" w:hAnsi="Arial" w:cs="Arial"/>
          <w:sz w:val="20"/>
        </w:rPr>
        <w:t xml:space="preserve"> </w:t>
      </w:r>
    </w:p>
    <w:p w:rsidR="00213387" w:rsidRDefault="00E80957" w:rsidP="00E75D8A">
      <w:pPr>
        <w:pStyle w:val="PR2"/>
        <w:numPr>
          <w:ilvl w:val="0"/>
          <w:numId w:val="16"/>
        </w:numPr>
        <w:tabs>
          <w:tab w:val="clear" w:pos="1440"/>
          <w:tab w:val="left" w:pos="1170"/>
        </w:tabs>
        <w:ind w:hanging="540"/>
        <w:rPr>
          <w:rFonts w:ascii="Arial" w:hAnsi="Arial" w:cs="Arial"/>
          <w:sz w:val="20"/>
        </w:rPr>
      </w:pPr>
      <w:r>
        <w:rPr>
          <w:rFonts w:ascii="Arial" w:hAnsi="Arial" w:cs="Arial"/>
          <w:sz w:val="20"/>
        </w:rPr>
        <w:t>The DVMS shall be provided with all required camera IP licenses</w:t>
      </w:r>
      <w:r w:rsidR="00A053EA">
        <w:rPr>
          <w:rFonts w:ascii="Arial" w:hAnsi="Arial" w:cs="Arial"/>
          <w:sz w:val="20"/>
        </w:rPr>
        <w:t xml:space="preserve"> to support all IP cameras in the system</w:t>
      </w:r>
      <w:r>
        <w:rPr>
          <w:rFonts w:ascii="Arial" w:hAnsi="Arial" w:cs="Arial"/>
          <w:sz w:val="20"/>
        </w:rPr>
        <w:t xml:space="preserve">. The </w:t>
      </w:r>
      <w:r w:rsidR="00A053EA">
        <w:rPr>
          <w:rFonts w:ascii="Arial" w:hAnsi="Arial" w:cs="Arial"/>
          <w:sz w:val="20"/>
        </w:rPr>
        <w:t xml:space="preserve">DVMS software and </w:t>
      </w:r>
      <w:r>
        <w:rPr>
          <w:rFonts w:ascii="Arial" w:hAnsi="Arial" w:cs="Arial"/>
          <w:sz w:val="20"/>
        </w:rPr>
        <w:t>camera licenses shall include software updates from the manufacturer at no cost for a period of three years.</w:t>
      </w:r>
    </w:p>
    <w:p w:rsidR="00A25F13" w:rsidRDefault="00213387" w:rsidP="008B0E2F">
      <w:pPr>
        <w:pStyle w:val="PR2"/>
        <w:numPr>
          <w:ilvl w:val="0"/>
          <w:numId w:val="16"/>
        </w:numPr>
        <w:tabs>
          <w:tab w:val="clear" w:pos="1440"/>
          <w:tab w:val="left" w:pos="1170"/>
        </w:tabs>
        <w:ind w:hanging="540"/>
        <w:rPr>
          <w:rFonts w:ascii="Arial" w:hAnsi="Arial" w:cs="Arial"/>
          <w:sz w:val="20"/>
        </w:rPr>
      </w:pPr>
      <w:r w:rsidRPr="00213387">
        <w:rPr>
          <w:rFonts w:ascii="Arial" w:hAnsi="Arial" w:cs="Arial"/>
          <w:sz w:val="20"/>
        </w:rPr>
        <w:t>The SSI shall provide and install 2 DVMS client PCs in Central Control. Each PC shall consis</w:t>
      </w:r>
      <w:r w:rsidR="00FA45F9">
        <w:rPr>
          <w:rFonts w:ascii="Arial" w:hAnsi="Arial" w:cs="Arial"/>
          <w:sz w:val="20"/>
        </w:rPr>
        <w:t xml:space="preserve">t of a Dell </w:t>
      </w:r>
      <w:proofErr w:type="spellStart"/>
      <w:r w:rsidR="00FA45F9">
        <w:rPr>
          <w:rFonts w:ascii="Arial" w:hAnsi="Arial" w:cs="Arial"/>
          <w:sz w:val="20"/>
        </w:rPr>
        <w:t>Optiplex</w:t>
      </w:r>
      <w:proofErr w:type="spellEnd"/>
      <w:r w:rsidR="00FA45F9">
        <w:rPr>
          <w:rFonts w:ascii="Arial" w:hAnsi="Arial" w:cs="Arial"/>
          <w:sz w:val="20"/>
        </w:rPr>
        <w:t>-series 9020</w:t>
      </w:r>
      <w:r w:rsidRPr="00213387">
        <w:rPr>
          <w:rFonts w:ascii="Arial" w:hAnsi="Arial" w:cs="Arial"/>
          <w:sz w:val="20"/>
        </w:rPr>
        <w:t xml:space="preserve"> PC loaded with Windows 7 Professional, </w:t>
      </w:r>
      <w:r w:rsidR="00FA45F9">
        <w:rPr>
          <w:rFonts w:ascii="Arial" w:hAnsi="Arial" w:cs="Arial"/>
          <w:sz w:val="20"/>
        </w:rPr>
        <w:t>Core™ i5</w:t>
      </w:r>
      <w:r w:rsidR="00776307">
        <w:rPr>
          <w:rFonts w:ascii="Arial" w:hAnsi="Arial" w:cs="Arial"/>
          <w:sz w:val="20"/>
        </w:rPr>
        <w:t xml:space="preserve"> </w:t>
      </w:r>
      <w:r w:rsidRPr="00213387">
        <w:rPr>
          <w:rFonts w:ascii="Arial" w:hAnsi="Arial" w:cs="Arial"/>
          <w:sz w:val="20"/>
        </w:rPr>
        <w:t>3</w:t>
      </w:r>
      <w:r w:rsidR="00FA45F9">
        <w:rPr>
          <w:rFonts w:ascii="Arial" w:hAnsi="Arial" w:cs="Arial"/>
          <w:sz w:val="20"/>
        </w:rPr>
        <w:t>.2GHz processor, 8</w:t>
      </w:r>
      <w:r w:rsidR="00D31882">
        <w:rPr>
          <w:rFonts w:ascii="Arial" w:hAnsi="Arial" w:cs="Arial"/>
          <w:sz w:val="20"/>
        </w:rPr>
        <w:t xml:space="preserve">GB memory, </w:t>
      </w:r>
      <w:r w:rsidR="00186020">
        <w:rPr>
          <w:rFonts w:ascii="Arial" w:hAnsi="Arial" w:cs="Arial"/>
          <w:sz w:val="20"/>
        </w:rPr>
        <w:t xml:space="preserve">1GB video card to support two monitors, </w:t>
      </w:r>
      <w:r w:rsidR="00FA45F9">
        <w:rPr>
          <w:rFonts w:ascii="Arial" w:hAnsi="Arial" w:cs="Arial"/>
          <w:sz w:val="20"/>
        </w:rPr>
        <w:t>8</w:t>
      </w:r>
      <w:r w:rsidR="00D31882">
        <w:rPr>
          <w:rFonts w:ascii="Arial" w:hAnsi="Arial" w:cs="Arial"/>
          <w:sz w:val="20"/>
        </w:rPr>
        <w:t>X DVD+/-RW</w:t>
      </w:r>
      <w:r w:rsidR="00FA45F9">
        <w:rPr>
          <w:rFonts w:ascii="Arial" w:hAnsi="Arial" w:cs="Arial"/>
          <w:sz w:val="20"/>
        </w:rPr>
        <w:t>, 500</w:t>
      </w:r>
      <w:r w:rsidR="00BD45FE">
        <w:rPr>
          <w:rFonts w:ascii="Arial" w:hAnsi="Arial" w:cs="Arial"/>
          <w:sz w:val="20"/>
        </w:rPr>
        <w:t xml:space="preserve">GB </w:t>
      </w:r>
      <w:r w:rsidR="00FA45F9">
        <w:rPr>
          <w:rFonts w:ascii="Arial" w:hAnsi="Arial" w:cs="Arial"/>
          <w:sz w:val="20"/>
        </w:rPr>
        <w:t>solid state hybrid</w:t>
      </w:r>
      <w:r w:rsidR="00BD45FE">
        <w:rPr>
          <w:rFonts w:ascii="Arial" w:hAnsi="Arial" w:cs="Arial"/>
          <w:sz w:val="20"/>
        </w:rPr>
        <w:t xml:space="preserve"> drive</w:t>
      </w:r>
      <w:r w:rsidR="00A25F13">
        <w:rPr>
          <w:rFonts w:ascii="Arial" w:hAnsi="Arial" w:cs="Arial"/>
          <w:sz w:val="20"/>
        </w:rPr>
        <w:t xml:space="preserve">, mouse </w:t>
      </w:r>
      <w:r w:rsidR="00FE3E6D">
        <w:rPr>
          <w:rFonts w:ascii="Arial" w:hAnsi="Arial" w:cs="Arial"/>
          <w:sz w:val="20"/>
        </w:rPr>
        <w:t xml:space="preserve">and </w:t>
      </w:r>
      <w:r w:rsidRPr="00213387">
        <w:rPr>
          <w:rFonts w:ascii="Arial" w:hAnsi="Arial" w:cs="Arial"/>
          <w:sz w:val="20"/>
        </w:rPr>
        <w:t>k</w:t>
      </w:r>
      <w:r w:rsidR="00BD45FE">
        <w:rPr>
          <w:rFonts w:ascii="Arial" w:hAnsi="Arial" w:cs="Arial"/>
          <w:sz w:val="20"/>
        </w:rPr>
        <w:t>eybo</w:t>
      </w:r>
      <w:r w:rsidR="00186020">
        <w:rPr>
          <w:rFonts w:ascii="Arial" w:hAnsi="Arial" w:cs="Arial"/>
          <w:sz w:val="20"/>
        </w:rPr>
        <w:t>ard</w:t>
      </w:r>
      <w:r w:rsidR="00FE3E6D">
        <w:rPr>
          <w:rFonts w:ascii="Arial" w:hAnsi="Arial" w:cs="Arial"/>
          <w:sz w:val="20"/>
        </w:rPr>
        <w:t>. Each PC shall include two 27” monitors (approved manufacturer</w:t>
      </w:r>
      <w:r w:rsidR="001C0B56">
        <w:rPr>
          <w:rFonts w:ascii="Arial" w:hAnsi="Arial" w:cs="Arial"/>
          <w:sz w:val="20"/>
        </w:rPr>
        <w:t>:</w:t>
      </w:r>
      <w:r w:rsidR="00FE3E6D">
        <w:rPr>
          <w:rFonts w:ascii="Arial" w:hAnsi="Arial" w:cs="Arial"/>
          <w:sz w:val="20"/>
        </w:rPr>
        <w:t xml:space="preserve"> </w:t>
      </w:r>
      <w:proofErr w:type="spellStart"/>
      <w:r w:rsidR="00FE3E6D">
        <w:rPr>
          <w:rFonts w:ascii="Arial" w:hAnsi="Arial" w:cs="Arial"/>
          <w:sz w:val="20"/>
        </w:rPr>
        <w:t>Viewsonic</w:t>
      </w:r>
      <w:proofErr w:type="spellEnd"/>
      <w:r w:rsidR="00FE3E6D">
        <w:rPr>
          <w:rFonts w:ascii="Arial" w:hAnsi="Arial" w:cs="Arial"/>
          <w:sz w:val="20"/>
        </w:rPr>
        <w:t xml:space="preserve"> </w:t>
      </w:r>
      <w:r w:rsidR="00FE3E6D" w:rsidRPr="00FE3E6D">
        <w:rPr>
          <w:rFonts w:ascii="Arial" w:hAnsi="Arial" w:cs="Arial"/>
          <w:sz w:val="20"/>
        </w:rPr>
        <w:t>VX2703MH-LED</w:t>
      </w:r>
      <w:r w:rsidR="00FE3E6D">
        <w:rPr>
          <w:rFonts w:ascii="Arial" w:hAnsi="Arial" w:cs="Arial"/>
          <w:sz w:val="20"/>
        </w:rPr>
        <w:t>).</w:t>
      </w:r>
      <w:r w:rsidR="00D840FC">
        <w:rPr>
          <w:rFonts w:ascii="Arial" w:hAnsi="Arial" w:cs="Arial"/>
          <w:sz w:val="20"/>
        </w:rPr>
        <w:t xml:space="preserve"> The new monitors shall be mounted on the countertop.</w:t>
      </w:r>
    </w:p>
    <w:p w:rsidR="00A25F13" w:rsidRPr="003178A6" w:rsidRDefault="00A25F13" w:rsidP="003178A6">
      <w:pPr>
        <w:pStyle w:val="PR2"/>
        <w:numPr>
          <w:ilvl w:val="0"/>
          <w:numId w:val="16"/>
        </w:numPr>
        <w:tabs>
          <w:tab w:val="clear" w:pos="1440"/>
          <w:tab w:val="left" w:pos="1170"/>
        </w:tabs>
        <w:ind w:hanging="540"/>
        <w:rPr>
          <w:rFonts w:ascii="Arial" w:hAnsi="Arial" w:cs="Arial"/>
          <w:sz w:val="20"/>
        </w:rPr>
      </w:pPr>
      <w:r>
        <w:rPr>
          <w:rFonts w:ascii="Arial" w:hAnsi="Arial" w:cs="Arial"/>
          <w:sz w:val="20"/>
        </w:rPr>
        <w:t>SSI</w:t>
      </w:r>
      <w:r w:rsidR="00213387" w:rsidRPr="00213387">
        <w:rPr>
          <w:rFonts w:ascii="Arial" w:hAnsi="Arial" w:cs="Arial"/>
          <w:sz w:val="20"/>
        </w:rPr>
        <w:t xml:space="preserve"> </w:t>
      </w:r>
      <w:r w:rsidR="002542F9">
        <w:rPr>
          <w:rFonts w:ascii="Arial" w:hAnsi="Arial" w:cs="Arial"/>
          <w:sz w:val="20"/>
        </w:rPr>
        <w:t>shall remove and turn over to the Owner all existing CCTV monitors in Central Control.</w:t>
      </w:r>
      <w:r w:rsidR="00213387" w:rsidRPr="00213387">
        <w:rPr>
          <w:rFonts w:ascii="Arial" w:hAnsi="Arial" w:cs="Arial"/>
          <w:sz w:val="20"/>
        </w:rPr>
        <w:t xml:space="preserve"> </w:t>
      </w:r>
      <w:r w:rsidR="00E80957" w:rsidRPr="00213387">
        <w:rPr>
          <w:rFonts w:ascii="Arial" w:hAnsi="Arial" w:cs="Arial"/>
          <w:sz w:val="20"/>
        </w:rPr>
        <w:t xml:space="preserve"> </w:t>
      </w:r>
    </w:p>
    <w:p w:rsidR="003178A6" w:rsidRPr="004F12CD" w:rsidRDefault="00B21E01" w:rsidP="003178A6">
      <w:pPr>
        <w:pStyle w:val="PR1"/>
        <w:numPr>
          <w:ilvl w:val="4"/>
          <w:numId w:val="15"/>
        </w:numPr>
        <w:tabs>
          <w:tab w:val="left" w:pos="360"/>
        </w:tabs>
        <w:ind w:left="630" w:hanging="630"/>
        <w:rPr>
          <w:rFonts w:ascii="Arial" w:hAnsi="Arial" w:cs="Arial"/>
          <w:sz w:val="20"/>
        </w:rPr>
      </w:pPr>
      <w:r>
        <w:rPr>
          <w:rFonts w:ascii="Arial" w:hAnsi="Arial" w:cs="Arial"/>
          <w:sz w:val="20"/>
        </w:rPr>
        <w:t>The SSI shall remove selected cameras (and turn over to Owner), relocate selected cameras and provide and install new cameras per the included camera schedule</w:t>
      </w:r>
      <w:r w:rsidR="006E323F">
        <w:rPr>
          <w:rFonts w:ascii="Arial" w:hAnsi="Arial" w:cs="Arial"/>
          <w:sz w:val="20"/>
        </w:rPr>
        <w:t xml:space="preserve"> (entitled “TRI-COUNTY REGIONAL JAIL CAMERA SYSTEM WORK”)</w:t>
      </w:r>
      <w:r>
        <w:rPr>
          <w:rFonts w:ascii="Arial" w:hAnsi="Arial" w:cs="Arial"/>
          <w:sz w:val="20"/>
        </w:rPr>
        <w:t xml:space="preserve">. The SSI shall provide and install all required cabling, conduit/raceway, back boxes, junction boxes, mounts, etc. to support the cameras. </w:t>
      </w:r>
    </w:p>
    <w:p w:rsidR="003178A6" w:rsidRPr="004F12CD" w:rsidRDefault="003178A6" w:rsidP="003178A6">
      <w:pPr>
        <w:pStyle w:val="PR2"/>
        <w:numPr>
          <w:ilvl w:val="0"/>
          <w:numId w:val="0"/>
        </w:numPr>
        <w:ind w:left="1440" w:hanging="576"/>
        <w:rPr>
          <w:rFonts w:ascii="Arial" w:hAnsi="Arial" w:cs="Arial"/>
          <w:sz w:val="20"/>
        </w:rPr>
      </w:pPr>
    </w:p>
    <w:p w:rsidR="003178A6" w:rsidRDefault="001C0B56" w:rsidP="00E11CD2">
      <w:pPr>
        <w:pStyle w:val="PR2"/>
        <w:numPr>
          <w:ilvl w:val="0"/>
          <w:numId w:val="17"/>
        </w:numPr>
        <w:tabs>
          <w:tab w:val="clear" w:pos="1440"/>
          <w:tab w:val="left" w:pos="1170"/>
        </w:tabs>
        <w:ind w:hanging="540"/>
        <w:rPr>
          <w:rFonts w:ascii="Arial" w:hAnsi="Arial" w:cs="Arial"/>
          <w:sz w:val="20"/>
        </w:rPr>
      </w:pPr>
      <w:r>
        <w:rPr>
          <w:rFonts w:ascii="Arial" w:hAnsi="Arial" w:cs="Arial"/>
          <w:sz w:val="20"/>
        </w:rPr>
        <w:t xml:space="preserve">All new camera cabling shall be plenum-rated </w:t>
      </w:r>
      <w:r w:rsidR="00270A86">
        <w:rPr>
          <w:rFonts w:ascii="Arial" w:hAnsi="Arial" w:cs="Arial"/>
          <w:sz w:val="20"/>
        </w:rPr>
        <w:t xml:space="preserve">CAT5e </w:t>
      </w:r>
      <w:r>
        <w:rPr>
          <w:rFonts w:ascii="Arial" w:hAnsi="Arial" w:cs="Arial"/>
          <w:sz w:val="20"/>
        </w:rPr>
        <w:t>cable.</w:t>
      </w:r>
    </w:p>
    <w:p w:rsidR="00A46F85" w:rsidRDefault="00270A86" w:rsidP="00E11CD2">
      <w:pPr>
        <w:pStyle w:val="PR2"/>
        <w:numPr>
          <w:ilvl w:val="0"/>
          <w:numId w:val="17"/>
        </w:numPr>
        <w:tabs>
          <w:tab w:val="clear" w:pos="1440"/>
          <w:tab w:val="left" w:pos="1170"/>
        </w:tabs>
        <w:ind w:hanging="540"/>
        <w:rPr>
          <w:rFonts w:ascii="Arial" w:hAnsi="Arial" w:cs="Arial"/>
          <w:sz w:val="20"/>
        </w:rPr>
      </w:pPr>
      <w:r>
        <w:rPr>
          <w:rFonts w:ascii="Arial" w:hAnsi="Arial" w:cs="Arial"/>
          <w:sz w:val="20"/>
        </w:rPr>
        <w:t xml:space="preserve">For new analog camera locations, SSI shall provide and install video </w:t>
      </w:r>
      <w:proofErr w:type="spellStart"/>
      <w:r>
        <w:rPr>
          <w:rFonts w:ascii="Arial" w:hAnsi="Arial" w:cs="Arial"/>
          <w:sz w:val="20"/>
        </w:rPr>
        <w:t>baluns</w:t>
      </w:r>
      <w:proofErr w:type="spellEnd"/>
      <w:r>
        <w:rPr>
          <w:rFonts w:ascii="Arial" w:hAnsi="Arial" w:cs="Arial"/>
          <w:sz w:val="20"/>
        </w:rPr>
        <w:t xml:space="preserve"> at both the camera location and the head-end location.</w:t>
      </w:r>
    </w:p>
    <w:p w:rsidR="0074437C" w:rsidRDefault="004965C7" w:rsidP="00E11CD2">
      <w:pPr>
        <w:pStyle w:val="PR2"/>
        <w:numPr>
          <w:ilvl w:val="0"/>
          <w:numId w:val="17"/>
        </w:numPr>
        <w:tabs>
          <w:tab w:val="clear" w:pos="1440"/>
          <w:tab w:val="left" w:pos="1170"/>
        </w:tabs>
        <w:ind w:hanging="540"/>
        <w:rPr>
          <w:rFonts w:ascii="Arial" w:hAnsi="Arial" w:cs="Arial"/>
          <w:sz w:val="20"/>
        </w:rPr>
      </w:pPr>
      <w:r>
        <w:rPr>
          <w:rFonts w:ascii="Arial" w:hAnsi="Arial" w:cs="Arial"/>
          <w:sz w:val="20"/>
        </w:rPr>
        <w:t xml:space="preserve">For existing analog cameras being </w:t>
      </w:r>
      <w:r w:rsidR="009B6060">
        <w:rPr>
          <w:rFonts w:ascii="Arial" w:hAnsi="Arial" w:cs="Arial"/>
          <w:sz w:val="20"/>
        </w:rPr>
        <w:t xml:space="preserve">moved or </w:t>
      </w:r>
      <w:r>
        <w:rPr>
          <w:rFonts w:ascii="Arial" w:hAnsi="Arial" w:cs="Arial"/>
          <w:sz w:val="20"/>
        </w:rPr>
        <w:t>relocated, the SSI shall provide plenum-rated RG59/U CCTV cable.</w:t>
      </w:r>
    </w:p>
    <w:p w:rsidR="0074437C" w:rsidRDefault="0074437C" w:rsidP="00E11CD2">
      <w:pPr>
        <w:pStyle w:val="PR2"/>
        <w:numPr>
          <w:ilvl w:val="0"/>
          <w:numId w:val="17"/>
        </w:numPr>
        <w:tabs>
          <w:tab w:val="clear" w:pos="1440"/>
          <w:tab w:val="left" w:pos="1170"/>
        </w:tabs>
        <w:ind w:hanging="540"/>
        <w:rPr>
          <w:rFonts w:ascii="Arial" w:hAnsi="Arial" w:cs="Arial"/>
          <w:sz w:val="20"/>
        </w:rPr>
      </w:pPr>
      <w:r>
        <w:rPr>
          <w:rFonts w:ascii="Arial" w:hAnsi="Arial" w:cs="Arial"/>
          <w:sz w:val="20"/>
        </w:rPr>
        <w:t xml:space="preserve">Approved IP camera system manufacturers: Axis and </w:t>
      </w:r>
      <w:proofErr w:type="spellStart"/>
      <w:r>
        <w:rPr>
          <w:rFonts w:ascii="Arial" w:hAnsi="Arial" w:cs="Arial"/>
          <w:sz w:val="20"/>
        </w:rPr>
        <w:t>Arecont</w:t>
      </w:r>
      <w:proofErr w:type="spellEnd"/>
      <w:r>
        <w:rPr>
          <w:rFonts w:ascii="Arial" w:hAnsi="Arial" w:cs="Arial"/>
          <w:sz w:val="20"/>
        </w:rPr>
        <w:t xml:space="preserve"> Vision</w:t>
      </w:r>
    </w:p>
    <w:p w:rsidR="00D92F06" w:rsidRDefault="0074437C" w:rsidP="00E11CD2">
      <w:pPr>
        <w:pStyle w:val="PR2"/>
        <w:numPr>
          <w:ilvl w:val="0"/>
          <w:numId w:val="17"/>
        </w:numPr>
        <w:tabs>
          <w:tab w:val="clear" w:pos="1440"/>
          <w:tab w:val="left" w:pos="1170"/>
        </w:tabs>
        <w:ind w:hanging="540"/>
        <w:rPr>
          <w:rFonts w:ascii="Arial" w:hAnsi="Arial" w:cs="Arial"/>
          <w:sz w:val="20"/>
        </w:rPr>
      </w:pPr>
      <w:r>
        <w:rPr>
          <w:rFonts w:ascii="Arial" w:hAnsi="Arial" w:cs="Arial"/>
          <w:sz w:val="20"/>
        </w:rPr>
        <w:t>Approved analog camera system manufacturers: Bosch</w:t>
      </w:r>
    </w:p>
    <w:p w:rsidR="00D92F06" w:rsidRDefault="00D92F06" w:rsidP="00E11CD2">
      <w:pPr>
        <w:pStyle w:val="PR2"/>
        <w:numPr>
          <w:ilvl w:val="0"/>
          <w:numId w:val="17"/>
        </w:numPr>
        <w:tabs>
          <w:tab w:val="clear" w:pos="1440"/>
          <w:tab w:val="left" w:pos="1170"/>
        </w:tabs>
        <w:ind w:hanging="540"/>
        <w:rPr>
          <w:rFonts w:ascii="Arial" w:hAnsi="Arial" w:cs="Arial"/>
          <w:sz w:val="20"/>
        </w:rPr>
      </w:pPr>
      <w:r>
        <w:rPr>
          <w:rFonts w:ascii="Arial" w:hAnsi="Arial" w:cs="Arial"/>
          <w:sz w:val="20"/>
        </w:rPr>
        <w:t xml:space="preserve">Part numbers on camera schedule correspond to Axis, </w:t>
      </w:r>
      <w:proofErr w:type="spellStart"/>
      <w:r>
        <w:rPr>
          <w:rFonts w:ascii="Arial" w:hAnsi="Arial" w:cs="Arial"/>
          <w:sz w:val="20"/>
        </w:rPr>
        <w:t>Arecont</w:t>
      </w:r>
      <w:proofErr w:type="spellEnd"/>
      <w:r>
        <w:rPr>
          <w:rFonts w:ascii="Arial" w:hAnsi="Arial" w:cs="Arial"/>
          <w:sz w:val="20"/>
        </w:rPr>
        <w:t xml:space="preserve"> Vision and Bosch part numbers.</w:t>
      </w:r>
    </w:p>
    <w:p w:rsidR="00270A86" w:rsidRPr="00E11CD2" w:rsidRDefault="00D92F06" w:rsidP="00E11CD2">
      <w:pPr>
        <w:pStyle w:val="PR2"/>
        <w:numPr>
          <w:ilvl w:val="0"/>
          <w:numId w:val="17"/>
        </w:numPr>
        <w:tabs>
          <w:tab w:val="clear" w:pos="1440"/>
          <w:tab w:val="left" w:pos="1170"/>
        </w:tabs>
        <w:ind w:hanging="540"/>
        <w:rPr>
          <w:rFonts w:ascii="Arial" w:hAnsi="Arial" w:cs="Arial"/>
          <w:sz w:val="20"/>
        </w:rPr>
      </w:pPr>
      <w:r>
        <w:rPr>
          <w:rFonts w:ascii="Arial" w:hAnsi="Arial" w:cs="Arial"/>
          <w:sz w:val="20"/>
        </w:rPr>
        <w:t xml:space="preserve">Provide Ethernet-over-coax extenders where shown on the schedules. Approved manufacturers: </w:t>
      </w:r>
      <w:proofErr w:type="spellStart"/>
      <w:r>
        <w:rPr>
          <w:rFonts w:ascii="Arial" w:hAnsi="Arial" w:cs="Arial"/>
          <w:sz w:val="20"/>
        </w:rPr>
        <w:t>Comnet</w:t>
      </w:r>
      <w:proofErr w:type="spellEnd"/>
      <w:r>
        <w:rPr>
          <w:rFonts w:ascii="Arial" w:hAnsi="Arial" w:cs="Arial"/>
          <w:sz w:val="20"/>
        </w:rPr>
        <w:t xml:space="preserve">, </w:t>
      </w:r>
      <w:proofErr w:type="spellStart"/>
      <w:r>
        <w:rPr>
          <w:rFonts w:ascii="Arial" w:hAnsi="Arial" w:cs="Arial"/>
          <w:sz w:val="20"/>
        </w:rPr>
        <w:t>Altronix</w:t>
      </w:r>
      <w:proofErr w:type="spellEnd"/>
      <w:r>
        <w:rPr>
          <w:rFonts w:ascii="Arial" w:hAnsi="Arial" w:cs="Arial"/>
          <w:sz w:val="20"/>
        </w:rPr>
        <w:t>.</w:t>
      </w:r>
      <w:r w:rsidR="004965C7">
        <w:rPr>
          <w:rFonts w:ascii="Arial" w:hAnsi="Arial" w:cs="Arial"/>
          <w:sz w:val="20"/>
        </w:rPr>
        <w:t xml:space="preserve"> </w:t>
      </w:r>
    </w:p>
    <w:p w:rsidR="00A25F13" w:rsidRDefault="00A25F13" w:rsidP="003178A6">
      <w:pPr>
        <w:pStyle w:val="PR2"/>
        <w:numPr>
          <w:ilvl w:val="0"/>
          <w:numId w:val="0"/>
        </w:numPr>
        <w:tabs>
          <w:tab w:val="clear" w:pos="1440"/>
          <w:tab w:val="left" w:pos="1170"/>
        </w:tabs>
        <w:rPr>
          <w:rFonts w:ascii="Arial" w:hAnsi="Arial" w:cs="Arial"/>
          <w:sz w:val="20"/>
        </w:rPr>
      </w:pPr>
    </w:p>
    <w:p w:rsidR="00A25F13" w:rsidRDefault="00A25F13" w:rsidP="006E323F">
      <w:pPr>
        <w:pStyle w:val="PR2"/>
        <w:numPr>
          <w:ilvl w:val="0"/>
          <w:numId w:val="0"/>
        </w:numPr>
        <w:tabs>
          <w:tab w:val="clear" w:pos="1440"/>
          <w:tab w:val="left" w:pos="1170"/>
        </w:tabs>
        <w:rPr>
          <w:rFonts w:ascii="Arial" w:hAnsi="Arial" w:cs="Arial"/>
          <w:sz w:val="20"/>
        </w:rPr>
      </w:pPr>
    </w:p>
    <w:p w:rsidR="00A25F13" w:rsidRDefault="00A25F13" w:rsidP="00A25F13">
      <w:pPr>
        <w:pStyle w:val="PR2"/>
        <w:numPr>
          <w:ilvl w:val="0"/>
          <w:numId w:val="0"/>
        </w:numPr>
        <w:tabs>
          <w:tab w:val="clear" w:pos="1440"/>
          <w:tab w:val="left" w:pos="1170"/>
        </w:tabs>
        <w:ind w:left="1440" w:hanging="576"/>
        <w:rPr>
          <w:rFonts w:ascii="Arial" w:hAnsi="Arial" w:cs="Arial"/>
          <w:sz w:val="20"/>
        </w:rPr>
      </w:pPr>
    </w:p>
    <w:p w:rsidR="00A25F13" w:rsidRDefault="00A25F13" w:rsidP="00A25F13">
      <w:pPr>
        <w:pStyle w:val="PR2"/>
        <w:numPr>
          <w:ilvl w:val="0"/>
          <w:numId w:val="0"/>
        </w:numPr>
        <w:tabs>
          <w:tab w:val="clear" w:pos="1440"/>
          <w:tab w:val="left" w:pos="1170"/>
        </w:tabs>
        <w:ind w:left="1440" w:hanging="576"/>
        <w:rPr>
          <w:rFonts w:ascii="Arial" w:hAnsi="Arial" w:cs="Arial"/>
          <w:sz w:val="20"/>
        </w:rPr>
      </w:pPr>
    </w:p>
    <w:p w:rsidR="00A25F13" w:rsidRDefault="00A25F13" w:rsidP="00A25F13">
      <w:pPr>
        <w:pStyle w:val="PR2"/>
        <w:numPr>
          <w:ilvl w:val="0"/>
          <w:numId w:val="0"/>
        </w:numPr>
        <w:tabs>
          <w:tab w:val="clear" w:pos="1440"/>
          <w:tab w:val="left" w:pos="1170"/>
        </w:tabs>
        <w:ind w:left="1440" w:hanging="576"/>
        <w:rPr>
          <w:rFonts w:ascii="Arial" w:hAnsi="Arial" w:cs="Arial"/>
          <w:sz w:val="20"/>
        </w:rPr>
      </w:pPr>
    </w:p>
    <w:p w:rsidR="00E42644" w:rsidRPr="00186020" w:rsidRDefault="00E42644" w:rsidP="00A25F13">
      <w:pPr>
        <w:pStyle w:val="PR2"/>
        <w:numPr>
          <w:ilvl w:val="0"/>
          <w:numId w:val="0"/>
        </w:numPr>
        <w:tabs>
          <w:tab w:val="clear" w:pos="1440"/>
          <w:tab w:val="left" w:pos="1170"/>
        </w:tabs>
        <w:ind w:left="1440" w:hanging="576"/>
        <w:rPr>
          <w:rFonts w:ascii="Arial" w:hAnsi="Arial" w:cs="Arial"/>
          <w:sz w:val="20"/>
        </w:rPr>
      </w:pPr>
      <w:r w:rsidRPr="00186020">
        <w:rPr>
          <w:rFonts w:ascii="Arial" w:hAnsi="Arial" w:cs="Arial"/>
          <w:sz w:val="20"/>
        </w:rPr>
        <w:br w:type="page"/>
      </w:r>
      <w:r w:rsidRPr="00186020">
        <w:rPr>
          <w:rFonts w:ascii="Arial" w:hAnsi="Arial" w:cs="Arial"/>
          <w:sz w:val="12"/>
          <w:szCs w:val="12"/>
        </w:rPr>
        <w:lastRenderedPageBreak/>
        <w:tab/>
      </w:r>
    </w:p>
    <w:p w:rsidR="00976AB8" w:rsidRPr="00105ADA" w:rsidRDefault="0035204F" w:rsidP="00482D44">
      <w:pPr>
        <w:ind w:right="900"/>
        <w:rPr>
          <w:rFonts w:ascii="Arial" w:hAnsi="Arial" w:cs="Arial"/>
          <w:sz w:val="22"/>
          <w:szCs w:val="22"/>
        </w:rPr>
      </w:pPr>
      <w:r>
        <w:rPr>
          <w:rFonts w:ascii="Arial" w:hAnsi="Arial" w:cs="Arial"/>
          <w:b/>
          <w:sz w:val="22"/>
          <w:szCs w:val="22"/>
        </w:rPr>
        <w:t xml:space="preserve">Equipment </w:t>
      </w:r>
      <w:r w:rsidR="00E42644" w:rsidRPr="00105ADA">
        <w:rPr>
          <w:rFonts w:ascii="Arial" w:hAnsi="Arial" w:cs="Arial"/>
          <w:b/>
          <w:sz w:val="22"/>
          <w:szCs w:val="22"/>
        </w:rPr>
        <w:t>Requirements</w:t>
      </w:r>
      <w:r w:rsidR="00E42644" w:rsidRPr="00105ADA">
        <w:rPr>
          <w:rFonts w:ascii="Arial" w:hAnsi="Arial" w:cs="Arial"/>
          <w:sz w:val="22"/>
          <w:szCs w:val="22"/>
        </w:rPr>
        <w:t>:</w:t>
      </w:r>
    </w:p>
    <w:p w:rsidR="00105ADA" w:rsidRPr="00482D44" w:rsidRDefault="00105ADA" w:rsidP="00482D44">
      <w:pPr>
        <w:ind w:right="900"/>
        <w:rPr>
          <w:rFonts w:ascii="Arial" w:hAnsi="Arial" w:cs="Arial"/>
        </w:rPr>
      </w:pPr>
    </w:p>
    <w:p w:rsidR="00E42644" w:rsidRPr="00105ADA" w:rsidRDefault="00E42644" w:rsidP="00105ADA">
      <w:pPr>
        <w:autoSpaceDE w:val="0"/>
        <w:autoSpaceDN w:val="0"/>
        <w:adjustRightInd w:val="0"/>
        <w:ind w:right="-126"/>
        <w:rPr>
          <w:rFonts w:ascii="Arial" w:hAnsi="Arial" w:cs="Arial"/>
          <w:sz w:val="20"/>
          <w:szCs w:val="20"/>
        </w:rPr>
      </w:pPr>
      <w:r w:rsidRPr="00105ADA">
        <w:rPr>
          <w:rFonts w:ascii="Arial" w:hAnsi="Arial" w:cs="Arial"/>
          <w:sz w:val="20"/>
          <w:szCs w:val="20"/>
        </w:rPr>
        <w:t xml:space="preserve">In the event of manufacturer discontinuation, the </w:t>
      </w:r>
      <w:r w:rsidR="007F4D4E">
        <w:rPr>
          <w:rFonts w:ascii="Arial" w:hAnsi="Arial" w:cs="Arial"/>
          <w:sz w:val="20"/>
          <w:szCs w:val="20"/>
        </w:rPr>
        <w:t>Bidder</w:t>
      </w:r>
      <w:r w:rsidRPr="00105ADA">
        <w:rPr>
          <w:rFonts w:ascii="Arial" w:hAnsi="Arial" w:cs="Arial"/>
          <w:sz w:val="20"/>
          <w:szCs w:val="20"/>
        </w:rPr>
        <w:t xml:space="preserve"> shall substitute equipment with equal or better capabilities for the same or less cost than the discontinued equipment. </w:t>
      </w:r>
      <w:r w:rsidR="007F4D4E">
        <w:rPr>
          <w:rFonts w:ascii="Arial" w:hAnsi="Arial" w:cs="Arial"/>
          <w:b/>
          <w:sz w:val="20"/>
          <w:szCs w:val="20"/>
          <w:u w:val="single"/>
        </w:rPr>
        <w:t>Any substitutions</w:t>
      </w:r>
      <w:r w:rsidRPr="00105ADA">
        <w:rPr>
          <w:rFonts w:ascii="Arial" w:hAnsi="Arial" w:cs="Arial"/>
          <w:b/>
          <w:sz w:val="20"/>
          <w:szCs w:val="20"/>
          <w:u w:val="single"/>
        </w:rPr>
        <w:t xml:space="preserve"> shall </w:t>
      </w:r>
      <w:r w:rsidRPr="00D57F15">
        <w:rPr>
          <w:rFonts w:ascii="Arial" w:hAnsi="Arial" w:cs="Arial"/>
          <w:b/>
          <w:sz w:val="20"/>
          <w:szCs w:val="20"/>
          <w:u w:val="single"/>
        </w:rPr>
        <w:t>require a</w:t>
      </w:r>
      <w:r w:rsidRPr="00D57F15">
        <w:rPr>
          <w:rFonts w:ascii="Arial" w:hAnsi="Arial" w:cs="Arial"/>
          <w:sz w:val="20"/>
          <w:szCs w:val="20"/>
          <w:u w:val="single"/>
        </w:rPr>
        <w:t xml:space="preserve"> </w:t>
      </w:r>
      <w:r w:rsidRPr="00D57F15">
        <w:rPr>
          <w:rFonts w:ascii="Arial" w:hAnsi="Arial" w:cs="Arial"/>
          <w:b/>
          <w:sz w:val="20"/>
          <w:szCs w:val="20"/>
          <w:u w:val="single"/>
        </w:rPr>
        <w:t>written</w:t>
      </w:r>
      <w:r w:rsidRPr="00105ADA">
        <w:rPr>
          <w:rFonts w:ascii="Arial" w:hAnsi="Arial" w:cs="Arial"/>
          <w:b/>
          <w:sz w:val="20"/>
          <w:szCs w:val="20"/>
          <w:u w:val="single"/>
        </w:rPr>
        <w:t xml:space="preserve"> change order </w:t>
      </w:r>
      <w:r w:rsidR="00482D44" w:rsidRPr="00105ADA">
        <w:rPr>
          <w:rFonts w:ascii="Arial" w:hAnsi="Arial" w:cs="Arial"/>
          <w:b/>
          <w:sz w:val="20"/>
          <w:szCs w:val="20"/>
          <w:u w:val="single"/>
        </w:rPr>
        <w:t>and approval by the Owner</w:t>
      </w:r>
      <w:r w:rsidRPr="00105ADA">
        <w:rPr>
          <w:rFonts w:ascii="Arial" w:hAnsi="Arial" w:cs="Arial"/>
          <w:sz w:val="20"/>
          <w:szCs w:val="20"/>
        </w:rPr>
        <w:t xml:space="preserve">. The </w:t>
      </w:r>
      <w:r w:rsidR="007F4D4E">
        <w:rPr>
          <w:rFonts w:ascii="Arial" w:hAnsi="Arial" w:cs="Arial"/>
          <w:sz w:val="20"/>
          <w:szCs w:val="20"/>
        </w:rPr>
        <w:t>Bidder</w:t>
      </w:r>
      <w:r w:rsidRPr="00105ADA">
        <w:rPr>
          <w:rFonts w:ascii="Arial" w:hAnsi="Arial" w:cs="Arial"/>
          <w:sz w:val="20"/>
          <w:szCs w:val="20"/>
        </w:rPr>
        <w:t xml:space="preserve"> shall not substitute any equipment without the prior written approval of the </w:t>
      </w:r>
      <w:r w:rsidR="00482D44" w:rsidRPr="00105ADA">
        <w:rPr>
          <w:rFonts w:ascii="Arial" w:hAnsi="Arial" w:cs="Arial"/>
          <w:sz w:val="20"/>
          <w:szCs w:val="20"/>
        </w:rPr>
        <w:t>Owner. The Owner</w:t>
      </w:r>
      <w:r w:rsidRPr="00105ADA">
        <w:rPr>
          <w:rFonts w:ascii="Arial" w:hAnsi="Arial" w:cs="Arial"/>
          <w:sz w:val="20"/>
          <w:szCs w:val="20"/>
        </w:rPr>
        <w:t xml:space="preserve"> shall be the final authority as to acceptability of requested substitutions and reserves the right to accept or r</w:t>
      </w:r>
      <w:r w:rsidR="00105ADA">
        <w:rPr>
          <w:rFonts w:ascii="Arial" w:hAnsi="Arial" w:cs="Arial"/>
          <w:sz w:val="20"/>
          <w:szCs w:val="20"/>
        </w:rPr>
        <w:t xml:space="preserve">eject any substitution requests. </w:t>
      </w:r>
      <w:r w:rsidRPr="00105ADA">
        <w:rPr>
          <w:rFonts w:ascii="Arial" w:hAnsi="Arial" w:cs="Arial"/>
          <w:sz w:val="20"/>
          <w:szCs w:val="20"/>
        </w:rPr>
        <w:t xml:space="preserve">The </w:t>
      </w:r>
      <w:r w:rsidR="007F4D4E">
        <w:rPr>
          <w:rFonts w:ascii="Arial" w:hAnsi="Arial" w:cs="Arial"/>
          <w:sz w:val="20"/>
          <w:szCs w:val="20"/>
        </w:rPr>
        <w:t>Bidder</w:t>
      </w:r>
      <w:r w:rsidRPr="00105ADA">
        <w:rPr>
          <w:rFonts w:ascii="Arial" w:hAnsi="Arial" w:cs="Arial"/>
          <w:sz w:val="20"/>
          <w:szCs w:val="20"/>
        </w:rPr>
        <w:t xml:space="preserve"> shall be responsible for replacing any items received in damaged co</w:t>
      </w:r>
      <w:r w:rsidR="00CA1673" w:rsidRPr="00105ADA">
        <w:rPr>
          <w:rFonts w:ascii="Arial" w:hAnsi="Arial" w:cs="Arial"/>
          <w:sz w:val="20"/>
          <w:szCs w:val="20"/>
        </w:rPr>
        <w:t>ndition at no cost to the Owner</w:t>
      </w:r>
      <w:r w:rsidRPr="00105ADA">
        <w:rPr>
          <w:rFonts w:ascii="Arial" w:hAnsi="Arial" w:cs="Arial"/>
          <w:sz w:val="20"/>
          <w:szCs w:val="20"/>
        </w:rPr>
        <w:t xml:space="preserve">. This includes all shipping costs for returning non-functional/damaged equipment to the </w:t>
      </w:r>
      <w:r w:rsidR="007F4D4E">
        <w:rPr>
          <w:rFonts w:ascii="Arial" w:hAnsi="Arial" w:cs="Arial"/>
          <w:sz w:val="20"/>
          <w:szCs w:val="20"/>
        </w:rPr>
        <w:t>Bidder</w:t>
      </w:r>
      <w:r w:rsidRPr="00105ADA">
        <w:rPr>
          <w:rFonts w:ascii="Arial" w:hAnsi="Arial" w:cs="Arial"/>
          <w:sz w:val="20"/>
          <w:szCs w:val="20"/>
        </w:rPr>
        <w:t xml:space="preserve"> for</w:t>
      </w:r>
      <w:r w:rsidR="00105ADA">
        <w:rPr>
          <w:rFonts w:ascii="Arial" w:hAnsi="Arial" w:cs="Arial"/>
          <w:sz w:val="20"/>
          <w:szCs w:val="20"/>
        </w:rPr>
        <w:t xml:space="preserve"> replacement. </w:t>
      </w:r>
      <w:r w:rsidRPr="00105ADA">
        <w:rPr>
          <w:rFonts w:ascii="Arial" w:hAnsi="Arial" w:cs="Arial"/>
          <w:sz w:val="20"/>
          <w:szCs w:val="20"/>
        </w:rPr>
        <w:t xml:space="preserve">The warranties set forth will not be subject to any disclaimer or exclusion of warranties or to any limitation of </w:t>
      </w:r>
      <w:r w:rsidR="007F4D4E">
        <w:rPr>
          <w:rFonts w:ascii="Arial" w:hAnsi="Arial" w:cs="Arial"/>
          <w:sz w:val="20"/>
          <w:szCs w:val="20"/>
        </w:rPr>
        <w:t>Bidder</w:t>
      </w:r>
      <w:r w:rsidRPr="00105ADA">
        <w:rPr>
          <w:rFonts w:ascii="Arial" w:hAnsi="Arial" w:cs="Arial"/>
          <w:sz w:val="20"/>
          <w:szCs w:val="20"/>
        </w:rPr>
        <w:t xml:space="preserve">’s liability under the Agreement. </w:t>
      </w:r>
      <w:r w:rsidR="007F4D4E">
        <w:rPr>
          <w:rFonts w:ascii="Arial" w:hAnsi="Arial" w:cs="Arial"/>
          <w:sz w:val="20"/>
          <w:szCs w:val="20"/>
        </w:rPr>
        <w:t>Bidder</w:t>
      </w:r>
      <w:r w:rsidRPr="00105ADA">
        <w:rPr>
          <w:rFonts w:ascii="Arial" w:hAnsi="Arial" w:cs="Arial"/>
          <w:sz w:val="20"/>
          <w:szCs w:val="20"/>
        </w:rPr>
        <w:t xml:space="preserve"> will provide a contact person available and authorized to remedy any non-conformity with these warranties.</w:t>
      </w:r>
    </w:p>
    <w:p w:rsidR="00E42644" w:rsidRPr="00976AB8" w:rsidRDefault="00E42644" w:rsidP="00E42644">
      <w:pPr>
        <w:autoSpaceDE w:val="0"/>
        <w:autoSpaceDN w:val="0"/>
        <w:adjustRightInd w:val="0"/>
        <w:ind w:right="900"/>
        <w:rPr>
          <w:rFonts w:ascii="Arial" w:hAnsi="Arial" w:cs="Arial"/>
          <w:sz w:val="22"/>
          <w:szCs w:val="22"/>
        </w:rPr>
      </w:pPr>
    </w:p>
    <w:p w:rsidR="00E42644" w:rsidRPr="00976AB8" w:rsidRDefault="00E42644" w:rsidP="00E42644">
      <w:pPr>
        <w:autoSpaceDE w:val="0"/>
        <w:autoSpaceDN w:val="0"/>
        <w:adjustRightInd w:val="0"/>
        <w:ind w:right="900"/>
        <w:rPr>
          <w:rFonts w:ascii="Arial" w:hAnsi="Arial" w:cs="Arial"/>
          <w:sz w:val="22"/>
          <w:szCs w:val="22"/>
        </w:rPr>
      </w:pPr>
      <w:r w:rsidRPr="00976AB8">
        <w:rPr>
          <w:rFonts w:ascii="Arial" w:hAnsi="Arial" w:cs="Arial"/>
          <w:b/>
          <w:sz w:val="22"/>
          <w:szCs w:val="22"/>
        </w:rPr>
        <w:t>Requirements for Maintenance Support</w:t>
      </w:r>
      <w:r w:rsidRPr="00976AB8">
        <w:rPr>
          <w:rFonts w:ascii="Arial" w:hAnsi="Arial" w:cs="Arial"/>
          <w:sz w:val="22"/>
          <w:szCs w:val="22"/>
        </w:rPr>
        <w:t xml:space="preserve">: </w:t>
      </w:r>
    </w:p>
    <w:p w:rsidR="00F57F33" w:rsidRDefault="00F57F33" w:rsidP="00E42644">
      <w:pPr>
        <w:autoSpaceDE w:val="0"/>
        <w:autoSpaceDN w:val="0"/>
        <w:adjustRightInd w:val="0"/>
        <w:ind w:right="900"/>
        <w:rPr>
          <w:rFonts w:ascii="Arial" w:hAnsi="Arial" w:cs="Arial"/>
          <w:sz w:val="20"/>
          <w:szCs w:val="20"/>
        </w:rPr>
      </w:pPr>
    </w:p>
    <w:p w:rsidR="00E42644" w:rsidRPr="0019784E" w:rsidRDefault="00DB0138" w:rsidP="00E42644">
      <w:pPr>
        <w:autoSpaceDE w:val="0"/>
        <w:autoSpaceDN w:val="0"/>
        <w:adjustRightInd w:val="0"/>
        <w:ind w:right="900"/>
        <w:rPr>
          <w:rFonts w:ascii="Arial" w:hAnsi="Arial" w:cs="Arial"/>
          <w:sz w:val="20"/>
          <w:szCs w:val="20"/>
        </w:rPr>
      </w:pPr>
      <w:r w:rsidRPr="0019784E">
        <w:rPr>
          <w:rFonts w:ascii="Arial" w:hAnsi="Arial" w:cs="Arial"/>
          <w:sz w:val="20"/>
          <w:szCs w:val="20"/>
        </w:rPr>
        <w:t xml:space="preserve">Two-Year </w:t>
      </w:r>
      <w:r w:rsidR="00E42644" w:rsidRPr="0019784E">
        <w:rPr>
          <w:rFonts w:ascii="Arial" w:hAnsi="Arial" w:cs="Arial"/>
          <w:sz w:val="20"/>
          <w:szCs w:val="20"/>
        </w:rPr>
        <w:t>Warranty Period:</w:t>
      </w:r>
    </w:p>
    <w:p w:rsidR="00E42644" w:rsidRPr="0019784E" w:rsidRDefault="00E42644" w:rsidP="00E42644">
      <w:pPr>
        <w:numPr>
          <w:ilvl w:val="0"/>
          <w:numId w:val="5"/>
        </w:numPr>
        <w:tabs>
          <w:tab w:val="clear" w:pos="720"/>
          <w:tab w:val="num" w:pos="540"/>
        </w:tabs>
        <w:autoSpaceDE w:val="0"/>
        <w:autoSpaceDN w:val="0"/>
        <w:adjustRightInd w:val="0"/>
        <w:ind w:left="900" w:right="-36" w:hanging="540"/>
        <w:rPr>
          <w:rFonts w:ascii="Arial" w:hAnsi="Arial" w:cs="Arial"/>
          <w:sz w:val="20"/>
          <w:szCs w:val="20"/>
        </w:rPr>
      </w:pPr>
      <w:r w:rsidRPr="0019784E">
        <w:rPr>
          <w:rFonts w:ascii="Arial" w:hAnsi="Arial" w:cs="Arial"/>
          <w:sz w:val="20"/>
          <w:szCs w:val="20"/>
        </w:rPr>
        <w:t>Contractor shall provide specifics of their warranty coverage for parts and labor.</w:t>
      </w:r>
    </w:p>
    <w:p w:rsidR="00E42644" w:rsidRPr="0019784E" w:rsidRDefault="00E42644" w:rsidP="00E42644">
      <w:pPr>
        <w:numPr>
          <w:ilvl w:val="0"/>
          <w:numId w:val="5"/>
        </w:numPr>
        <w:tabs>
          <w:tab w:val="clear" w:pos="720"/>
          <w:tab w:val="num" w:pos="540"/>
        </w:tabs>
        <w:autoSpaceDE w:val="0"/>
        <w:autoSpaceDN w:val="0"/>
        <w:adjustRightInd w:val="0"/>
        <w:ind w:left="900" w:right="-36" w:hanging="540"/>
        <w:rPr>
          <w:rFonts w:ascii="Arial" w:hAnsi="Arial" w:cs="Arial"/>
          <w:sz w:val="20"/>
          <w:szCs w:val="20"/>
        </w:rPr>
      </w:pPr>
      <w:r w:rsidRPr="0019784E">
        <w:rPr>
          <w:rFonts w:ascii="Arial" w:hAnsi="Arial" w:cs="Arial"/>
          <w:sz w:val="20"/>
          <w:szCs w:val="20"/>
        </w:rPr>
        <w:t>Contractor shall identify their warranty period.</w:t>
      </w:r>
    </w:p>
    <w:p w:rsidR="00E42644" w:rsidRPr="0019784E" w:rsidRDefault="00E42644" w:rsidP="00D1327A">
      <w:pPr>
        <w:numPr>
          <w:ilvl w:val="0"/>
          <w:numId w:val="5"/>
        </w:numPr>
        <w:tabs>
          <w:tab w:val="clear" w:pos="720"/>
          <w:tab w:val="num" w:pos="540"/>
        </w:tabs>
        <w:autoSpaceDE w:val="0"/>
        <w:autoSpaceDN w:val="0"/>
        <w:adjustRightInd w:val="0"/>
        <w:ind w:left="540" w:right="-36" w:hanging="180"/>
        <w:rPr>
          <w:rFonts w:ascii="Arial" w:hAnsi="Arial" w:cs="Arial"/>
          <w:sz w:val="20"/>
          <w:szCs w:val="20"/>
        </w:rPr>
      </w:pPr>
      <w:r w:rsidRPr="0019784E">
        <w:rPr>
          <w:rFonts w:ascii="Arial" w:hAnsi="Arial" w:cs="Arial"/>
          <w:sz w:val="20"/>
          <w:szCs w:val="20"/>
        </w:rPr>
        <w:t>The contractor shall bear all material and labor costs for repair of equipment and defects and failure accruing within the warranty period.</w:t>
      </w:r>
    </w:p>
    <w:p w:rsidR="00E42644" w:rsidRDefault="00E42644" w:rsidP="00E42644">
      <w:pPr>
        <w:numPr>
          <w:ilvl w:val="0"/>
          <w:numId w:val="5"/>
        </w:numPr>
        <w:tabs>
          <w:tab w:val="clear" w:pos="720"/>
          <w:tab w:val="num" w:pos="540"/>
        </w:tabs>
        <w:autoSpaceDE w:val="0"/>
        <w:autoSpaceDN w:val="0"/>
        <w:adjustRightInd w:val="0"/>
        <w:ind w:left="900" w:right="-36" w:hanging="540"/>
        <w:rPr>
          <w:rFonts w:ascii="Arial" w:hAnsi="Arial" w:cs="Arial"/>
          <w:sz w:val="20"/>
          <w:szCs w:val="20"/>
        </w:rPr>
      </w:pPr>
      <w:r w:rsidRPr="0019784E">
        <w:rPr>
          <w:rFonts w:ascii="Arial" w:hAnsi="Arial" w:cs="Arial"/>
          <w:sz w:val="20"/>
          <w:szCs w:val="20"/>
        </w:rPr>
        <w:t>The warranty per</w:t>
      </w:r>
      <w:r w:rsidR="004C4E97">
        <w:rPr>
          <w:rFonts w:ascii="Arial" w:hAnsi="Arial" w:cs="Arial"/>
          <w:sz w:val="20"/>
          <w:szCs w:val="20"/>
        </w:rPr>
        <w:t xml:space="preserve">iod commences from the date of </w:t>
      </w:r>
      <w:r w:rsidRPr="0019784E">
        <w:rPr>
          <w:rFonts w:ascii="Arial" w:hAnsi="Arial" w:cs="Arial"/>
          <w:sz w:val="20"/>
          <w:szCs w:val="20"/>
        </w:rPr>
        <w:t>comple</w:t>
      </w:r>
      <w:r w:rsidR="00CA1673" w:rsidRPr="0019784E">
        <w:rPr>
          <w:rFonts w:ascii="Arial" w:hAnsi="Arial" w:cs="Arial"/>
          <w:sz w:val="20"/>
          <w:szCs w:val="20"/>
        </w:rPr>
        <w:t>tion of acceptance by the Owner</w:t>
      </w:r>
      <w:r w:rsidRPr="0019784E">
        <w:rPr>
          <w:rFonts w:ascii="Arial" w:hAnsi="Arial" w:cs="Arial"/>
          <w:sz w:val="20"/>
          <w:szCs w:val="20"/>
        </w:rPr>
        <w:t xml:space="preserve">. </w:t>
      </w:r>
    </w:p>
    <w:p w:rsidR="00566462" w:rsidRPr="00C23274" w:rsidRDefault="00343294" w:rsidP="00C23274">
      <w:pPr>
        <w:numPr>
          <w:ilvl w:val="0"/>
          <w:numId w:val="5"/>
        </w:numPr>
        <w:tabs>
          <w:tab w:val="clear" w:pos="720"/>
          <w:tab w:val="num" w:pos="540"/>
        </w:tabs>
        <w:autoSpaceDE w:val="0"/>
        <w:autoSpaceDN w:val="0"/>
        <w:adjustRightInd w:val="0"/>
        <w:ind w:left="540" w:right="-36" w:hanging="180"/>
        <w:rPr>
          <w:rFonts w:ascii="Arial" w:hAnsi="Arial" w:cs="Arial"/>
          <w:sz w:val="20"/>
          <w:szCs w:val="20"/>
        </w:rPr>
      </w:pPr>
      <w:r w:rsidRPr="00C23274">
        <w:rPr>
          <w:rFonts w:ascii="Arial" w:hAnsi="Arial" w:cs="Arial"/>
          <w:sz w:val="20"/>
          <w:szCs w:val="20"/>
        </w:rPr>
        <w:t>Bidder warrants and represents</w:t>
      </w:r>
      <w:r w:rsidR="00566462" w:rsidRPr="00C23274">
        <w:rPr>
          <w:rFonts w:ascii="Arial" w:hAnsi="Arial" w:cs="Arial"/>
          <w:sz w:val="20"/>
          <w:szCs w:val="20"/>
        </w:rPr>
        <w:t xml:space="preserve"> to the Owner</w:t>
      </w:r>
      <w:r w:rsidRPr="00C23274">
        <w:rPr>
          <w:rFonts w:ascii="Arial" w:hAnsi="Arial" w:cs="Arial"/>
          <w:sz w:val="20"/>
          <w:szCs w:val="20"/>
        </w:rPr>
        <w:t xml:space="preserve"> that software systems developed, distributed, installed or programmed by Bidder pursuant to this Agreement will operate consistently, predictably and accurately, without interruption or manual intervention, and in accordance with all requirements of the Agreement, including without limitation all specifications and/or functionality and performance requirements.</w:t>
      </w:r>
      <w:r w:rsidR="00566462" w:rsidRPr="00C23274">
        <w:rPr>
          <w:rFonts w:ascii="Arial" w:hAnsi="Arial" w:cs="Arial"/>
          <w:sz w:val="20"/>
          <w:szCs w:val="20"/>
        </w:rPr>
        <w:t xml:space="preserve"> Upon being notified in writing</w:t>
      </w:r>
      <w:r w:rsidR="00D769C1">
        <w:rPr>
          <w:rFonts w:ascii="Arial" w:hAnsi="Arial" w:cs="Arial"/>
          <w:sz w:val="20"/>
          <w:szCs w:val="20"/>
        </w:rPr>
        <w:t xml:space="preserve"> by the Owner</w:t>
      </w:r>
      <w:r w:rsidR="00566462" w:rsidRPr="00C23274">
        <w:rPr>
          <w:rFonts w:ascii="Arial" w:hAnsi="Arial" w:cs="Arial"/>
          <w:sz w:val="20"/>
          <w:szCs w:val="20"/>
        </w:rPr>
        <w:t xml:space="preserve"> of the failure of any </w:t>
      </w:r>
      <w:r w:rsidR="00566462" w:rsidRPr="00C23274">
        <w:rPr>
          <w:rFonts w:ascii="Arial" w:hAnsi="Arial" w:cs="Arial"/>
          <w:i/>
          <w:sz w:val="20"/>
          <w:szCs w:val="20"/>
        </w:rPr>
        <w:t>software systems</w:t>
      </w:r>
      <w:r w:rsidR="00566462" w:rsidRPr="00C23274">
        <w:rPr>
          <w:rFonts w:ascii="Arial" w:hAnsi="Arial" w:cs="Arial"/>
          <w:sz w:val="20"/>
          <w:szCs w:val="20"/>
        </w:rPr>
        <w:t xml:space="preserve"> to comply with the Agreement, Bidder will, within sixty (60) days and at n</w:t>
      </w:r>
      <w:r w:rsidR="00D769C1">
        <w:rPr>
          <w:rFonts w:ascii="Arial" w:hAnsi="Arial" w:cs="Arial"/>
          <w:sz w:val="20"/>
          <w:szCs w:val="20"/>
        </w:rPr>
        <w:t>o cost to the Owner</w:t>
      </w:r>
      <w:r w:rsidR="00566462" w:rsidRPr="00C23274">
        <w:rPr>
          <w:rFonts w:ascii="Arial" w:hAnsi="Arial" w:cs="Arial"/>
          <w:sz w:val="20"/>
          <w:szCs w:val="20"/>
        </w:rPr>
        <w:t>, replace or correct the software system(s) that does not comply with the Agreement.</w:t>
      </w:r>
    </w:p>
    <w:p w:rsidR="0019784E" w:rsidRPr="00F57F33" w:rsidRDefault="0019784E" w:rsidP="00F57F33">
      <w:pPr>
        <w:pStyle w:val="ListParagraph"/>
        <w:numPr>
          <w:ilvl w:val="0"/>
          <w:numId w:val="5"/>
        </w:numPr>
        <w:tabs>
          <w:tab w:val="clear" w:pos="720"/>
          <w:tab w:val="num" w:pos="540"/>
        </w:tabs>
        <w:autoSpaceDE w:val="0"/>
        <w:autoSpaceDN w:val="0"/>
        <w:adjustRightInd w:val="0"/>
        <w:ind w:left="540" w:right="-126" w:hanging="180"/>
        <w:rPr>
          <w:rFonts w:ascii="Arial" w:hAnsi="Arial" w:cs="Arial"/>
          <w:sz w:val="20"/>
          <w:szCs w:val="20"/>
        </w:rPr>
      </w:pPr>
      <w:r w:rsidRPr="00F57F33">
        <w:rPr>
          <w:rFonts w:ascii="Arial" w:hAnsi="Arial" w:cs="Arial"/>
          <w:sz w:val="20"/>
          <w:szCs w:val="20"/>
        </w:rPr>
        <w:t>The warranties set forth will not be subject to any disclaimer or exclusion of warranties or to any limitation of Bidder’s liability under the Agreement. Bidder will provide a contact person available and authorized to remedy any non-conformity with these warranties.</w:t>
      </w:r>
    </w:p>
    <w:p w:rsidR="00566462" w:rsidRPr="00F57F33" w:rsidRDefault="00F57F33" w:rsidP="00F57F33">
      <w:pPr>
        <w:pStyle w:val="ListParagraph"/>
        <w:numPr>
          <w:ilvl w:val="0"/>
          <w:numId w:val="5"/>
        </w:numPr>
        <w:tabs>
          <w:tab w:val="clear" w:pos="720"/>
          <w:tab w:val="num" w:pos="540"/>
        </w:tabs>
        <w:autoSpaceDE w:val="0"/>
        <w:autoSpaceDN w:val="0"/>
        <w:adjustRightInd w:val="0"/>
        <w:ind w:left="540" w:hanging="180"/>
        <w:rPr>
          <w:rFonts w:ascii="Arial" w:hAnsi="Arial" w:cs="Arial"/>
          <w:sz w:val="20"/>
          <w:szCs w:val="20"/>
        </w:rPr>
      </w:pPr>
      <w:r w:rsidRPr="00F57F33">
        <w:rPr>
          <w:rFonts w:ascii="Arial" w:hAnsi="Arial" w:cs="Arial"/>
          <w:sz w:val="20"/>
          <w:szCs w:val="20"/>
        </w:rPr>
        <w:t>The Bidder shall have sufficient management and qualified manufacturer trained and certified technicians to service all products/software supplied under the agreement. The Bidder shall have a sufficient number of technicians to serve and support the requirements under this contract.</w:t>
      </w:r>
    </w:p>
    <w:p w:rsidR="00E42644" w:rsidRPr="00976AB8" w:rsidRDefault="00E42644" w:rsidP="00E42644">
      <w:pPr>
        <w:rPr>
          <w:rFonts w:ascii="Arial" w:hAnsi="Arial" w:cs="Arial"/>
          <w:b/>
        </w:rPr>
      </w:pPr>
    </w:p>
    <w:p w:rsidR="00E42644" w:rsidRPr="00DB06B5" w:rsidRDefault="00E42644" w:rsidP="00DB06B5">
      <w:pPr>
        <w:rPr>
          <w:rFonts w:ascii="Arial" w:hAnsi="Arial" w:cs="Arial"/>
        </w:rPr>
      </w:pPr>
    </w:p>
    <w:p w:rsidR="00E42644" w:rsidRPr="00976AB8" w:rsidRDefault="00E42644" w:rsidP="00E42644">
      <w:pPr>
        <w:autoSpaceDE w:val="0"/>
        <w:autoSpaceDN w:val="0"/>
        <w:adjustRightInd w:val="0"/>
        <w:ind w:left="540" w:right="-126" w:hanging="270"/>
        <w:rPr>
          <w:rFonts w:ascii="Arial" w:hAnsi="Arial" w:cs="Arial"/>
          <w:sz w:val="14"/>
          <w:szCs w:val="14"/>
        </w:rPr>
      </w:pPr>
    </w:p>
    <w:p w:rsidR="00E42644" w:rsidRPr="00976AB8" w:rsidRDefault="00E42644" w:rsidP="00E42644">
      <w:pPr>
        <w:autoSpaceDE w:val="0"/>
        <w:autoSpaceDN w:val="0"/>
        <w:adjustRightInd w:val="0"/>
        <w:ind w:left="540" w:right="-126" w:hanging="270"/>
        <w:rPr>
          <w:rFonts w:ascii="Arial" w:hAnsi="Arial" w:cs="Arial"/>
          <w:sz w:val="14"/>
          <w:szCs w:val="14"/>
        </w:rPr>
      </w:pPr>
    </w:p>
    <w:p w:rsidR="00E42644" w:rsidRPr="00794701" w:rsidRDefault="00E42644" w:rsidP="00E42644">
      <w:pPr>
        <w:autoSpaceDE w:val="0"/>
        <w:autoSpaceDN w:val="0"/>
        <w:adjustRightInd w:val="0"/>
        <w:ind w:left="540" w:right="-126" w:hanging="270"/>
        <w:rPr>
          <w:rFonts w:ascii="Arial" w:hAnsi="Arial" w:cs="Arial"/>
          <w:sz w:val="18"/>
          <w:szCs w:val="18"/>
          <w:highlight w:val="yellow"/>
        </w:rPr>
      </w:pPr>
    </w:p>
    <w:p w:rsidR="00E42644" w:rsidRPr="00794701" w:rsidRDefault="00E42644" w:rsidP="00E42644">
      <w:pPr>
        <w:autoSpaceDE w:val="0"/>
        <w:autoSpaceDN w:val="0"/>
        <w:adjustRightInd w:val="0"/>
        <w:rPr>
          <w:rFonts w:ascii="Arial" w:hAnsi="Arial" w:cs="Arial"/>
          <w:sz w:val="18"/>
          <w:szCs w:val="18"/>
          <w:highlight w:val="yellow"/>
        </w:rPr>
      </w:pPr>
    </w:p>
    <w:p w:rsidR="00E42644" w:rsidRPr="00976AB8" w:rsidRDefault="00E42644" w:rsidP="00E42644">
      <w:pPr>
        <w:autoSpaceDE w:val="0"/>
        <w:autoSpaceDN w:val="0"/>
        <w:adjustRightInd w:val="0"/>
        <w:rPr>
          <w:rFonts w:ascii="Arial" w:hAnsi="Arial" w:cs="Arial"/>
          <w:sz w:val="18"/>
          <w:szCs w:val="18"/>
        </w:rPr>
      </w:pPr>
    </w:p>
    <w:p w:rsidR="00C07E32" w:rsidRPr="00976AB8" w:rsidRDefault="00C07E32">
      <w:pPr>
        <w:rPr>
          <w:rFonts w:ascii="Arial" w:hAnsi="Arial" w:cs="Arial"/>
        </w:rPr>
      </w:pPr>
    </w:p>
    <w:sectPr w:rsidR="00C07E32" w:rsidRPr="00976AB8" w:rsidSect="00DF3099">
      <w:pgSz w:w="12240" w:h="15840" w:code="1"/>
      <w:pgMar w:top="360" w:right="547" w:bottom="274" w:left="1152" w:header="274" w:footer="23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FE" w:rsidRDefault="00B16CFE">
      <w:r>
        <w:separator/>
      </w:r>
    </w:p>
  </w:endnote>
  <w:endnote w:type="continuationSeparator" w:id="0">
    <w:p w:rsidR="00B16CFE" w:rsidRDefault="00B1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5B" w:rsidRDefault="00DA7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99" w:rsidRPr="00DF3099" w:rsidRDefault="00B16CFE" w:rsidP="00DF309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96" w:rsidRDefault="001F0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FE" w:rsidRDefault="00B16CFE">
      <w:r>
        <w:separator/>
      </w:r>
    </w:p>
  </w:footnote>
  <w:footnote w:type="continuationSeparator" w:id="0">
    <w:p w:rsidR="00B16CFE" w:rsidRDefault="00B16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5B" w:rsidRDefault="00DA7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A1" w:rsidRPr="00962824" w:rsidRDefault="00B16CFE" w:rsidP="00477AA1">
    <w:pPr>
      <w:pStyle w:val="Header"/>
      <w:tabs>
        <w:tab w:val="clear" w:pos="4320"/>
        <w:tab w:val="clear" w:pos="8640"/>
        <w:tab w:val="right" w:pos="10620"/>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5B" w:rsidRDefault="00DA7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1540EA4"/>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sz w:val="22"/>
        <w:szCs w:val="22"/>
      </w:rPr>
    </w:lvl>
    <w:lvl w:ilvl="5">
      <w:start w:val="1"/>
      <w:numFmt w:val="decimal"/>
      <w:pStyle w:val="PR2"/>
      <w:lvlText w:val="%6."/>
      <w:lvlJc w:val="left"/>
      <w:pPr>
        <w:tabs>
          <w:tab w:val="left" w:pos="1440"/>
        </w:tabs>
        <w:ind w:left="1440" w:hanging="576"/>
      </w:pPr>
      <w:rPr>
        <w:rFonts w:ascii="Times New Roman" w:hAnsi="Times New Roman" w:cs="Times New Roman" w:hint="default"/>
        <w:sz w:val="22"/>
        <w:szCs w:val="22"/>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6CD1C5C"/>
    <w:multiLevelType w:val="hybridMultilevel"/>
    <w:tmpl w:val="4D2AACA0"/>
    <w:lvl w:ilvl="0" w:tplc="966E7A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51C66"/>
    <w:multiLevelType w:val="hybridMultilevel"/>
    <w:tmpl w:val="4830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923DA"/>
    <w:multiLevelType w:val="multilevel"/>
    <w:tmpl w:val="26527F4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sz w:val="22"/>
        <w:szCs w:val="22"/>
      </w:rPr>
    </w:lvl>
    <w:lvl w:ilvl="5">
      <w:start w:val="1"/>
      <w:numFmt w:val="decimal"/>
      <w:lvlText w:val="%6."/>
      <w:lvlJc w:val="left"/>
      <w:pPr>
        <w:tabs>
          <w:tab w:val="left" w:pos="1440"/>
        </w:tabs>
        <w:ind w:left="1440" w:hanging="576"/>
      </w:pPr>
      <w:rPr>
        <w:rFonts w:ascii="Times New Roman" w:hAnsi="Times New Roman" w:cs="Times New Roman" w:hint="default"/>
        <w:sz w:val="22"/>
        <w:szCs w:val="22"/>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4">
    <w:nsid w:val="201B5196"/>
    <w:multiLevelType w:val="hybridMultilevel"/>
    <w:tmpl w:val="87D6C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621D1"/>
    <w:multiLevelType w:val="hybridMultilevel"/>
    <w:tmpl w:val="80E44E2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F118AC"/>
    <w:multiLevelType w:val="hybridMultilevel"/>
    <w:tmpl w:val="ECECAB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AD63B0"/>
    <w:multiLevelType w:val="hybridMultilevel"/>
    <w:tmpl w:val="3622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5C42"/>
    <w:multiLevelType w:val="hybridMultilevel"/>
    <w:tmpl w:val="559C9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A80E76"/>
    <w:multiLevelType w:val="hybridMultilevel"/>
    <w:tmpl w:val="D29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D38E7"/>
    <w:multiLevelType w:val="hybridMultilevel"/>
    <w:tmpl w:val="E40E7BF0"/>
    <w:lvl w:ilvl="0" w:tplc="280CDB3A">
      <w:start w:val="1"/>
      <w:numFmt w:val="decimal"/>
      <w:lvlText w:val="%1."/>
      <w:lvlJc w:val="left"/>
      <w:pPr>
        <w:ind w:left="720" w:hanging="360"/>
      </w:pPr>
      <w:rPr>
        <w:rFonts w:cs="Times New Roman" w:hint="default"/>
      </w:rPr>
    </w:lvl>
    <w:lvl w:ilvl="1" w:tplc="351E2A62">
      <w:start w:val="1"/>
      <w:numFmt w:val="upperLetter"/>
      <w:lvlText w:val="%2."/>
      <w:lvlJc w:val="left"/>
      <w:pPr>
        <w:ind w:left="2160" w:hanging="108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2A4EB3"/>
    <w:multiLevelType w:val="hybridMultilevel"/>
    <w:tmpl w:val="568A4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606770"/>
    <w:multiLevelType w:val="hybridMultilevel"/>
    <w:tmpl w:val="3C5ABF4E"/>
    <w:lvl w:ilvl="0" w:tplc="280CDB3A">
      <w:start w:val="1"/>
      <w:numFmt w:val="decimal"/>
      <w:lvlText w:val="%1."/>
      <w:lvlJc w:val="left"/>
      <w:pPr>
        <w:ind w:left="1350" w:hanging="360"/>
      </w:pPr>
      <w:rPr>
        <w:rFonts w:cs="Times New Roman"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5E6169B1"/>
    <w:multiLevelType w:val="multilevel"/>
    <w:tmpl w:val="EC3C5E2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sz w:val="22"/>
        <w:szCs w:val="22"/>
      </w:rPr>
    </w:lvl>
    <w:lvl w:ilvl="5">
      <w:start w:val="1"/>
      <w:numFmt w:val="decimal"/>
      <w:lvlText w:val="%6."/>
      <w:lvlJc w:val="left"/>
      <w:pPr>
        <w:tabs>
          <w:tab w:val="left" w:pos="1440"/>
        </w:tabs>
        <w:ind w:left="1440" w:hanging="576"/>
      </w:pPr>
      <w:rPr>
        <w:rFonts w:ascii="Times New Roman" w:hAnsi="Times New Roman" w:cs="Times New Roman" w:hint="default"/>
        <w:sz w:val="22"/>
        <w:szCs w:val="22"/>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4">
    <w:nsid w:val="5E9B2EF8"/>
    <w:multiLevelType w:val="hybridMultilevel"/>
    <w:tmpl w:val="43382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077E9B"/>
    <w:multiLevelType w:val="hybridMultilevel"/>
    <w:tmpl w:val="3C5ABF4E"/>
    <w:lvl w:ilvl="0" w:tplc="280CDB3A">
      <w:start w:val="1"/>
      <w:numFmt w:val="decimal"/>
      <w:lvlText w:val="%1."/>
      <w:lvlJc w:val="left"/>
      <w:pPr>
        <w:ind w:left="1350" w:hanging="360"/>
      </w:pPr>
      <w:rPr>
        <w:rFonts w:cs="Times New Roman"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7B177CAF"/>
    <w:multiLevelType w:val="hybridMultilevel"/>
    <w:tmpl w:val="3C5ABF4E"/>
    <w:lvl w:ilvl="0" w:tplc="280CDB3A">
      <w:start w:val="1"/>
      <w:numFmt w:val="decimal"/>
      <w:lvlText w:val="%1."/>
      <w:lvlJc w:val="left"/>
      <w:pPr>
        <w:ind w:left="1350" w:hanging="360"/>
      </w:pPr>
      <w:rPr>
        <w:rFonts w:cs="Times New Roman"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7DCF386A"/>
    <w:multiLevelType w:val="multilevel"/>
    <w:tmpl w:val="26527F4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sz w:val="22"/>
        <w:szCs w:val="22"/>
      </w:rPr>
    </w:lvl>
    <w:lvl w:ilvl="5">
      <w:start w:val="1"/>
      <w:numFmt w:val="decimal"/>
      <w:lvlText w:val="%6."/>
      <w:lvlJc w:val="left"/>
      <w:pPr>
        <w:tabs>
          <w:tab w:val="left" w:pos="1440"/>
        </w:tabs>
        <w:ind w:left="1440" w:hanging="576"/>
      </w:pPr>
      <w:rPr>
        <w:rFonts w:ascii="Times New Roman" w:hAnsi="Times New Roman" w:cs="Times New Roman" w:hint="default"/>
        <w:sz w:val="22"/>
        <w:szCs w:val="22"/>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14"/>
  </w:num>
  <w:num w:numId="2">
    <w:abstractNumId w:val="6"/>
  </w:num>
  <w:num w:numId="3">
    <w:abstractNumId w:val="5"/>
  </w:num>
  <w:num w:numId="4">
    <w:abstractNumId w:val="11"/>
  </w:num>
  <w:num w:numId="5">
    <w:abstractNumId w:val="1"/>
  </w:num>
  <w:num w:numId="6">
    <w:abstractNumId w:val="2"/>
  </w:num>
  <w:num w:numId="7">
    <w:abstractNumId w:val="8"/>
  </w:num>
  <w:num w:numId="8">
    <w:abstractNumId w:val="0"/>
  </w:num>
  <w:num w:numId="9">
    <w:abstractNumId w:val="1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6"/>
  </w:num>
  <w:num w:numId="14">
    <w:abstractNumId w:val="9"/>
  </w:num>
  <w:num w:numId="15">
    <w:abstractNumId w:val="17"/>
  </w:num>
  <w:num w:numId="16">
    <w:abstractNumId w:val="12"/>
  </w:num>
  <w:num w:numId="17">
    <w:abstractNumId w:val="1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10"/>
    <w:rsid w:val="00000B62"/>
    <w:rsid w:val="0001317F"/>
    <w:rsid w:val="000140F7"/>
    <w:rsid w:val="00021BAF"/>
    <w:rsid w:val="00022575"/>
    <w:rsid w:val="0004503E"/>
    <w:rsid w:val="000777C3"/>
    <w:rsid w:val="000803E5"/>
    <w:rsid w:val="0009223F"/>
    <w:rsid w:val="0009655E"/>
    <w:rsid w:val="00096EE4"/>
    <w:rsid w:val="000A0C6A"/>
    <w:rsid w:val="000B67D0"/>
    <w:rsid w:val="000C610F"/>
    <w:rsid w:val="000D25D1"/>
    <w:rsid w:val="00105ADA"/>
    <w:rsid w:val="00121BB0"/>
    <w:rsid w:val="001379CD"/>
    <w:rsid w:val="00141B3E"/>
    <w:rsid w:val="0014751D"/>
    <w:rsid w:val="00180B4A"/>
    <w:rsid w:val="00186020"/>
    <w:rsid w:val="0019353C"/>
    <w:rsid w:val="001946D4"/>
    <w:rsid w:val="0019784E"/>
    <w:rsid w:val="001C0B56"/>
    <w:rsid w:val="001E367F"/>
    <w:rsid w:val="001F0496"/>
    <w:rsid w:val="00204012"/>
    <w:rsid w:val="0021121C"/>
    <w:rsid w:val="00212778"/>
    <w:rsid w:val="00212D08"/>
    <w:rsid w:val="00213387"/>
    <w:rsid w:val="00222884"/>
    <w:rsid w:val="00251CE6"/>
    <w:rsid w:val="002542F9"/>
    <w:rsid w:val="00254CCF"/>
    <w:rsid w:val="00270A86"/>
    <w:rsid w:val="002771C4"/>
    <w:rsid w:val="002854E4"/>
    <w:rsid w:val="00290A02"/>
    <w:rsid w:val="00292D25"/>
    <w:rsid w:val="002A2A59"/>
    <w:rsid w:val="002A4114"/>
    <w:rsid w:val="002C00C8"/>
    <w:rsid w:val="002D4DD6"/>
    <w:rsid w:val="002E3F3B"/>
    <w:rsid w:val="002E6AC8"/>
    <w:rsid w:val="00303458"/>
    <w:rsid w:val="003178A6"/>
    <w:rsid w:val="00322280"/>
    <w:rsid w:val="0033443A"/>
    <w:rsid w:val="00343294"/>
    <w:rsid w:val="0035204F"/>
    <w:rsid w:val="00361428"/>
    <w:rsid w:val="0038367D"/>
    <w:rsid w:val="0039796A"/>
    <w:rsid w:val="003B28B1"/>
    <w:rsid w:val="003C5647"/>
    <w:rsid w:val="00413841"/>
    <w:rsid w:val="0042673C"/>
    <w:rsid w:val="004443EB"/>
    <w:rsid w:val="0045549E"/>
    <w:rsid w:val="00465168"/>
    <w:rsid w:val="00472CF1"/>
    <w:rsid w:val="00473793"/>
    <w:rsid w:val="00482D44"/>
    <w:rsid w:val="0049004F"/>
    <w:rsid w:val="00495524"/>
    <w:rsid w:val="004965C7"/>
    <w:rsid w:val="004A419A"/>
    <w:rsid w:val="004C4E97"/>
    <w:rsid w:val="004C710B"/>
    <w:rsid w:val="004E56B7"/>
    <w:rsid w:val="004F092F"/>
    <w:rsid w:val="004F12CD"/>
    <w:rsid w:val="004F68E2"/>
    <w:rsid w:val="0050417A"/>
    <w:rsid w:val="00504687"/>
    <w:rsid w:val="0051543A"/>
    <w:rsid w:val="00525542"/>
    <w:rsid w:val="00533B88"/>
    <w:rsid w:val="0055057B"/>
    <w:rsid w:val="005532CE"/>
    <w:rsid w:val="00566462"/>
    <w:rsid w:val="00572A17"/>
    <w:rsid w:val="0058602B"/>
    <w:rsid w:val="00590C5D"/>
    <w:rsid w:val="005C370A"/>
    <w:rsid w:val="005E1B64"/>
    <w:rsid w:val="005E7080"/>
    <w:rsid w:val="005F6DEC"/>
    <w:rsid w:val="005F6EA4"/>
    <w:rsid w:val="00605703"/>
    <w:rsid w:val="00605DDD"/>
    <w:rsid w:val="00606412"/>
    <w:rsid w:val="006231C9"/>
    <w:rsid w:val="00631B19"/>
    <w:rsid w:val="0066275C"/>
    <w:rsid w:val="00662AD7"/>
    <w:rsid w:val="006667B1"/>
    <w:rsid w:val="006753B3"/>
    <w:rsid w:val="0067709A"/>
    <w:rsid w:val="006B0D62"/>
    <w:rsid w:val="006C6B01"/>
    <w:rsid w:val="006D02D0"/>
    <w:rsid w:val="006E323F"/>
    <w:rsid w:val="006E4DCE"/>
    <w:rsid w:val="006E5B0E"/>
    <w:rsid w:val="006F67DD"/>
    <w:rsid w:val="00703991"/>
    <w:rsid w:val="00703B17"/>
    <w:rsid w:val="00705D87"/>
    <w:rsid w:val="007218E5"/>
    <w:rsid w:val="007329F2"/>
    <w:rsid w:val="0074437C"/>
    <w:rsid w:val="0075338D"/>
    <w:rsid w:val="00776307"/>
    <w:rsid w:val="00793BD8"/>
    <w:rsid w:val="00794701"/>
    <w:rsid w:val="007968DF"/>
    <w:rsid w:val="007B4383"/>
    <w:rsid w:val="007F4D4E"/>
    <w:rsid w:val="008202C9"/>
    <w:rsid w:val="00821666"/>
    <w:rsid w:val="008254BB"/>
    <w:rsid w:val="0083075A"/>
    <w:rsid w:val="00832213"/>
    <w:rsid w:val="00861482"/>
    <w:rsid w:val="00864BCC"/>
    <w:rsid w:val="00897140"/>
    <w:rsid w:val="008B0E2F"/>
    <w:rsid w:val="008E0B1A"/>
    <w:rsid w:val="008E6A5E"/>
    <w:rsid w:val="008F069F"/>
    <w:rsid w:val="008F569D"/>
    <w:rsid w:val="0091441A"/>
    <w:rsid w:val="00920C21"/>
    <w:rsid w:val="0092273E"/>
    <w:rsid w:val="009422BD"/>
    <w:rsid w:val="009460F0"/>
    <w:rsid w:val="0096409E"/>
    <w:rsid w:val="00972595"/>
    <w:rsid w:val="00976AB8"/>
    <w:rsid w:val="009835F9"/>
    <w:rsid w:val="009844D2"/>
    <w:rsid w:val="00985369"/>
    <w:rsid w:val="00986E9F"/>
    <w:rsid w:val="009909D2"/>
    <w:rsid w:val="0099786B"/>
    <w:rsid w:val="009B08C1"/>
    <w:rsid w:val="009B6060"/>
    <w:rsid w:val="009D1EA0"/>
    <w:rsid w:val="009E353F"/>
    <w:rsid w:val="00A053EA"/>
    <w:rsid w:val="00A12707"/>
    <w:rsid w:val="00A22ABC"/>
    <w:rsid w:val="00A25F13"/>
    <w:rsid w:val="00A46F85"/>
    <w:rsid w:val="00A47AD8"/>
    <w:rsid w:val="00A73886"/>
    <w:rsid w:val="00A82C13"/>
    <w:rsid w:val="00A90EBC"/>
    <w:rsid w:val="00A932ED"/>
    <w:rsid w:val="00A95ED9"/>
    <w:rsid w:val="00A96406"/>
    <w:rsid w:val="00A968CA"/>
    <w:rsid w:val="00A96DEF"/>
    <w:rsid w:val="00AA43F3"/>
    <w:rsid w:val="00AB6E82"/>
    <w:rsid w:val="00AC090F"/>
    <w:rsid w:val="00AC5ECB"/>
    <w:rsid w:val="00AD39C0"/>
    <w:rsid w:val="00AF4200"/>
    <w:rsid w:val="00B07D55"/>
    <w:rsid w:val="00B16CFE"/>
    <w:rsid w:val="00B21E01"/>
    <w:rsid w:val="00B2401A"/>
    <w:rsid w:val="00B40E53"/>
    <w:rsid w:val="00B63AC6"/>
    <w:rsid w:val="00B92A47"/>
    <w:rsid w:val="00B94A07"/>
    <w:rsid w:val="00BD45FE"/>
    <w:rsid w:val="00BD7571"/>
    <w:rsid w:val="00BE2B30"/>
    <w:rsid w:val="00BE698E"/>
    <w:rsid w:val="00C07E32"/>
    <w:rsid w:val="00C10C84"/>
    <w:rsid w:val="00C23274"/>
    <w:rsid w:val="00C24FFC"/>
    <w:rsid w:val="00C260A3"/>
    <w:rsid w:val="00C34813"/>
    <w:rsid w:val="00C358E0"/>
    <w:rsid w:val="00CA1673"/>
    <w:rsid w:val="00CA319C"/>
    <w:rsid w:val="00CA4D2D"/>
    <w:rsid w:val="00CD3052"/>
    <w:rsid w:val="00CD3C81"/>
    <w:rsid w:val="00CE5963"/>
    <w:rsid w:val="00CE75C4"/>
    <w:rsid w:val="00CE7BB6"/>
    <w:rsid w:val="00CF3510"/>
    <w:rsid w:val="00D02C68"/>
    <w:rsid w:val="00D02D59"/>
    <w:rsid w:val="00D1327A"/>
    <w:rsid w:val="00D3185A"/>
    <w:rsid w:val="00D31882"/>
    <w:rsid w:val="00D3366D"/>
    <w:rsid w:val="00D54090"/>
    <w:rsid w:val="00D57073"/>
    <w:rsid w:val="00D57F15"/>
    <w:rsid w:val="00D72464"/>
    <w:rsid w:val="00D725CB"/>
    <w:rsid w:val="00D769C1"/>
    <w:rsid w:val="00D8052D"/>
    <w:rsid w:val="00D840FC"/>
    <w:rsid w:val="00D92F06"/>
    <w:rsid w:val="00DA4F73"/>
    <w:rsid w:val="00DA7B5B"/>
    <w:rsid w:val="00DB0138"/>
    <w:rsid w:val="00DB06B5"/>
    <w:rsid w:val="00DB18F7"/>
    <w:rsid w:val="00DB2236"/>
    <w:rsid w:val="00DD661C"/>
    <w:rsid w:val="00DE5AB6"/>
    <w:rsid w:val="00E03BA8"/>
    <w:rsid w:val="00E06AC9"/>
    <w:rsid w:val="00E11CD2"/>
    <w:rsid w:val="00E21503"/>
    <w:rsid w:val="00E42644"/>
    <w:rsid w:val="00E641FE"/>
    <w:rsid w:val="00E74F20"/>
    <w:rsid w:val="00E75D8A"/>
    <w:rsid w:val="00E761A6"/>
    <w:rsid w:val="00E77B60"/>
    <w:rsid w:val="00E80957"/>
    <w:rsid w:val="00E9209D"/>
    <w:rsid w:val="00E95CD2"/>
    <w:rsid w:val="00EA717C"/>
    <w:rsid w:val="00EC2AA7"/>
    <w:rsid w:val="00EE0AE8"/>
    <w:rsid w:val="00EF7FA2"/>
    <w:rsid w:val="00F31473"/>
    <w:rsid w:val="00F41C9C"/>
    <w:rsid w:val="00F52D78"/>
    <w:rsid w:val="00F57F33"/>
    <w:rsid w:val="00F674B0"/>
    <w:rsid w:val="00F762DD"/>
    <w:rsid w:val="00FA45F9"/>
    <w:rsid w:val="00FB3A76"/>
    <w:rsid w:val="00FC0931"/>
    <w:rsid w:val="00FC217E"/>
    <w:rsid w:val="00FE3E6D"/>
    <w:rsid w:val="00FE5592"/>
    <w:rsid w:val="00FE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2644"/>
    <w:pPr>
      <w:widowControl w:val="0"/>
      <w:tabs>
        <w:tab w:val="center" w:pos="4320"/>
        <w:tab w:val="right" w:pos="8640"/>
      </w:tabs>
      <w:overflowPunct w:val="0"/>
      <w:autoSpaceDE w:val="0"/>
      <w:autoSpaceDN w:val="0"/>
      <w:adjustRightInd w:val="0"/>
    </w:pPr>
    <w:rPr>
      <w:kern w:val="28"/>
      <w:sz w:val="20"/>
      <w:szCs w:val="20"/>
    </w:rPr>
  </w:style>
  <w:style w:type="character" w:customStyle="1" w:styleId="FooterChar">
    <w:name w:val="Footer Char"/>
    <w:basedOn w:val="DefaultParagraphFont"/>
    <w:link w:val="Footer"/>
    <w:uiPriority w:val="99"/>
    <w:rsid w:val="00E42644"/>
    <w:rPr>
      <w:rFonts w:ascii="Times New Roman" w:eastAsia="Times New Roman" w:hAnsi="Times New Roman" w:cs="Times New Roman"/>
      <w:kern w:val="28"/>
      <w:sz w:val="20"/>
      <w:szCs w:val="20"/>
    </w:rPr>
  </w:style>
  <w:style w:type="paragraph" w:styleId="Header">
    <w:name w:val="header"/>
    <w:basedOn w:val="Normal"/>
    <w:link w:val="HeaderChar"/>
    <w:uiPriority w:val="99"/>
    <w:rsid w:val="00E42644"/>
    <w:pPr>
      <w:widowControl w:val="0"/>
      <w:tabs>
        <w:tab w:val="center" w:pos="4320"/>
        <w:tab w:val="right" w:pos="8640"/>
      </w:tabs>
      <w:overflowPunct w:val="0"/>
      <w:autoSpaceDE w:val="0"/>
      <w:autoSpaceDN w:val="0"/>
      <w:adjustRightInd w:val="0"/>
    </w:pPr>
    <w:rPr>
      <w:kern w:val="28"/>
      <w:sz w:val="20"/>
      <w:szCs w:val="20"/>
    </w:rPr>
  </w:style>
  <w:style w:type="character" w:customStyle="1" w:styleId="HeaderChar">
    <w:name w:val="Header Char"/>
    <w:basedOn w:val="DefaultParagraphFont"/>
    <w:link w:val="Header"/>
    <w:uiPriority w:val="99"/>
    <w:rsid w:val="00E42644"/>
    <w:rPr>
      <w:rFonts w:ascii="Times New Roman" w:eastAsia="Times New Roman" w:hAnsi="Times New Roman" w:cs="Times New Roman"/>
      <w:kern w:val="28"/>
      <w:sz w:val="20"/>
      <w:szCs w:val="20"/>
    </w:rPr>
  </w:style>
  <w:style w:type="character" w:styleId="Hyperlink">
    <w:name w:val="Hyperlink"/>
    <w:uiPriority w:val="99"/>
    <w:unhideWhenUsed/>
    <w:rsid w:val="00E42644"/>
    <w:rPr>
      <w:color w:val="0000FF"/>
      <w:u w:val="single"/>
    </w:rPr>
  </w:style>
  <w:style w:type="paragraph" w:customStyle="1" w:styleId="InsideAddress">
    <w:name w:val="Inside Address"/>
    <w:basedOn w:val="Normal"/>
    <w:uiPriority w:val="99"/>
    <w:rsid w:val="00E42644"/>
    <w:pPr>
      <w:spacing w:line="220" w:lineRule="atLeast"/>
      <w:jc w:val="both"/>
    </w:pPr>
    <w:rPr>
      <w:rFonts w:ascii="Univers" w:hAnsi="Univers"/>
      <w:spacing w:val="-5"/>
      <w:sz w:val="20"/>
      <w:szCs w:val="20"/>
    </w:rPr>
  </w:style>
  <w:style w:type="paragraph" w:customStyle="1" w:styleId="PRT">
    <w:name w:val="PRT"/>
    <w:basedOn w:val="Normal"/>
    <w:next w:val="ART"/>
    <w:uiPriority w:val="99"/>
    <w:rsid w:val="00E42644"/>
    <w:pPr>
      <w:keepNext/>
      <w:numPr>
        <w:numId w:val="8"/>
      </w:numPr>
      <w:suppressAutoHyphens/>
      <w:spacing w:before="480"/>
      <w:jc w:val="both"/>
      <w:outlineLvl w:val="0"/>
    </w:pPr>
    <w:rPr>
      <w:sz w:val="22"/>
      <w:szCs w:val="20"/>
    </w:rPr>
  </w:style>
  <w:style w:type="paragraph" w:customStyle="1" w:styleId="SUT">
    <w:name w:val="SUT"/>
    <w:basedOn w:val="Normal"/>
    <w:next w:val="PR1"/>
    <w:uiPriority w:val="99"/>
    <w:rsid w:val="00E42644"/>
    <w:pPr>
      <w:numPr>
        <w:ilvl w:val="1"/>
        <w:numId w:val="8"/>
      </w:numPr>
      <w:suppressAutoHyphens/>
      <w:spacing w:before="240"/>
      <w:jc w:val="both"/>
      <w:outlineLvl w:val="0"/>
    </w:pPr>
    <w:rPr>
      <w:sz w:val="22"/>
      <w:szCs w:val="20"/>
    </w:rPr>
  </w:style>
  <w:style w:type="paragraph" w:customStyle="1" w:styleId="DST">
    <w:name w:val="DST"/>
    <w:basedOn w:val="Normal"/>
    <w:next w:val="PR1"/>
    <w:uiPriority w:val="99"/>
    <w:rsid w:val="00E42644"/>
    <w:pPr>
      <w:numPr>
        <w:ilvl w:val="2"/>
        <w:numId w:val="8"/>
      </w:numPr>
      <w:suppressAutoHyphens/>
      <w:spacing w:before="240"/>
      <w:jc w:val="both"/>
      <w:outlineLvl w:val="0"/>
    </w:pPr>
    <w:rPr>
      <w:sz w:val="22"/>
      <w:szCs w:val="20"/>
    </w:rPr>
  </w:style>
  <w:style w:type="paragraph" w:customStyle="1" w:styleId="ART">
    <w:name w:val="ART"/>
    <w:basedOn w:val="Normal"/>
    <w:next w:val="PR1"/>
    <w:uiPriority w:val="99"/>
    <w:rsid w:val="00E42644"/>
    <w:pPr>
      <w:keepNext/>
      <w:numPr>
        <w:ilvl w:val="3"/>
        <w:numId w:val="8"/>
      </w:numPr>
      <w:suppressAutoHyphens/>
      <w:spacing w:before="480"/>
      <w:jc w:val="both"/>
      <w:outlineLvl w:val="1"/>
    </w:pPr>
    <w:rPr>
      <w:sz w:val="22"/>
      <w:szCs w:val="20"/>
    </w:rPr>
  </w:style>
  <w:style w:type="paragraph" w:customStyle="1" w:styleId="PR1">
    <w:name w:val="PR1"/>
    <w:basedOn w:val="Normal"/>
    <w:uiPriority w:val="99"/>
    <w:rsid w:val="00E42644"/>
    <w:pPr>
      <w:numPr>
        <w:ilvl w:val="4"/>
        <w:numId w:val="8"/>
      </w:numPr>
      <w:suppressAutoHyphens/>
      <w:spacing w:before="240"/>
      <w:jc w:val="both"/>
      <w:outlineLvl w:val="2"/>
    </w:pPr>
    <w:rPr>
      <w:sz w:val="22"/>
      <w:szCs w:val="20"/>
    </w:rPr>
  </w:style>
  <w:style w:type="paragraph" w:customStyle="1" w:styleId="PR2">
    <w:name w:val="PR2"/>
    <w:basedOn w:val="Normal"/>
    <w:uiPriority w:val="99"/>
    <w:rsid w:val="00E42644"/>
    <w:pPr>
      <w:numPr>
        <w:ilvl w:val="5"/>
        <w:numId w:val="8"/>
      </w:numPr>
      <w:suppressAutoHyphens/>
      <w:jc w:val="both"/>
      <w:outlineLvl w:val="3"/>
    </w:pPr>
    <w:rPr>
      <w:sz w:val="22"/>
      <w:szCs w:val="20"/>
    </w:rPr>
  </w:style>
  <w:style w:type="paragraph" w:customStyle="1" w:styleId="PR3">
    <w:name w:val="PR3"/>
    <w:basedOn w:val="Normal"/>
    <w:uiPriority w:val="99"/>
    <w:rsid w:val="00E42644"/>
    <w:pPr>
      <w:numPr>
        <w:ilvl w:val="6"/>
        <w:numId w:val="8"/>
      </w:numPr>
      <w:suppressAutoHyphens/>
      <w:jc w:val="both"/>
      <w:outlineLvl w:val="4"/>
    </w:pPr>
    <w:rPr>
      <w:sz w:val="22"/>
      <w:szCs w:val="20"/>
    </w:rPr>
  </w:style>
  <w:style w:type="paragraph" w:customStyle="1" w:styleId="PR4">
    <w:name w:val="PR4"/>
    <w:basedOn w:val="Normal"/>
    <w:uiPriority w:val="99"/>
    <w:rsid w:val="00E42644"/>
    <w:pPr>
      <w:numPr>
        <w:ilvl w:val="7"/>
        <w:numId w:val="8"/>
      </w:numPr>
      <w:suppressAutoHyphens/>
      <w:jc w:val="both"/>
      <w:outlineLvl w:val="5"/>
    </w:pPr>
    <w:rPr>
      <w:sz w:val="22"/>
      <w:szCs w:val="20"/>
    </w:rPr>
  </w:style>
  <w:style w:type="paragraph" w:customStyle="1" w:styleId="PR5">
    <w:name w:val="PR5"/>
    <w:basedOn w:val="Normal"/>
    <w:uiPriority w:val="99"/>
    <w:rsid w:val="00E42644"/>
    <w:pPr>
      <w:numPr>
        <w:ilvl w:val="8"/>
        <w:numId w:val="8"/>
      </w:numPr>
      <w:suppressAutoHyphens/>
      <w:jc w:val="both"/>
      <w:outlineLvl w:val="6"/>
    </w:pPr>
    <w:rPr>
      <w:sz w:val="22"/>
      <w:szCs w:val="20"/>
    </w:rPr>
  </w:style>
  <w:style w:type="paragraph" w:customStyle="1" w:styleId="CMT">
    <w:name w:val="CMT"/>
    <w:basedOn w:val="Normal"/>
    <w:uiPriority w:val="99"/>
    <w:rsid w:val="00E42644"/>
    <w:pPr>
      <w:suppressAutoHyphens/>
      <w:spacing w:before="240"/>
      <w:jc w:val="both"/>
    </w:pPr>
    <w:rPr>
      <w:vanish/>
      <w:color w:val="0000FF"/>
      <w:sz w:val="22"/>
      <w:szCs w:val="20"/>
    </w:rPr>
  </w:style>
  <w:style w:type="paragraph" w:styleId="ListParagraph">
    <w:name w:val="List Paragraph"/>
    <w:basedOn w:val="Normal"/>
    <w:uiPriority w:val="34"/>
    <w:qFormat/>
    <w:rsid w:val="00662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2644"/>
    <w:pPr>
      <w:widowControl w:val="0"/>
      <w:tabs>
        <w:tab w:val="center" w:pos="4320"/>
        <w:tab w:val="right" w:pos="8640"/>
      </w:tabs>
      <w:overflowPunct w:val="0"/>
      <w:autoSpaceDE w:val="0"/>
      <w:autoSpaceDN w:val="0"/>
      <w:adjustRightInd w:val="0"/>
    </w:pPr>
    <w:rPr>
      <w:kern w:val="28"/>
      <w:sz w:val="20"/>
      <w:szCs w:val="20"/>
    </w:rPr>
  </w:style>
  <w:style w:type="character" w:customStyle="1" w:styleId="FooterChar">
    <w:name w:val="Footer Char"/>
    <w:basedOn w:val="DefaultParagraphFont"/>
    <w:link w:val="Footer"/>
    <w:uiPriority w:val="99"/>
    <w:rsid w:val="00E42644"/>
    <w:rPr>
      <w:rFonts w:ascii="Times New Roman" w:eastAsia="Times New Roman" w:hAnsi="Times New Roman" w:cs="Times New Roman"/>
      <w:kern w:val="28"/>
      <w:sz w:val="20"/>
      <w:szCs w:val="20"/>
    </w:rPr>
  </w:style>
  <w:style w:type="paragraph" w:styleId="Header">
    <w:name w:val="header"/>
    <w:basedOn w:val="Normal"/>
    <w:link w:val="HeaderChar"/>
    <w:uiPriority w:val="99"/>
    <w:rsid w:val="00E42644"/>
    <w:pPr>
      <w:widowControl w:val="0"/>
      <w:tabs>
        <w:tab w:val="center" w:pos="4320"/>
        <w:tab w:val="right" w:pos="8640"/>
      </w:tabs>
      <w:overflowPunct w:val="0"/>
      <w:autoSpaceDE w:val="0"/>
      <w:autoSpaceDN w:val="0"/>
      <w:adjustRightInd w:val="0"/>
    </w:pPr>
    <w:rPr>
      <w:kern w:val="28"/>
      <w:sz w:val="20"/>
      <w:szCs w:val="20"/>
    </w:rPr>
  </w:style>
  <w:style w:type="character" w:customStyle="1" w:styleId="HeaderChar">
    <w:name w:val="Header Char"/>
    <w:basedOn w:val="DefaultParagraphFont"/>
    <w:link w:val="Header"/>
    <w:uiPriority w:val="99"/>
    <w:rsid w:val="00E42644"/>
    <w:rPr>
      <w:rFonts w:ascii="Times New Roman" w:eastAsia="Times New Roman" w:hAnsi="Times New Roman" w:cs="Times New Roman"/>
      <w:kern w:val="28"/>
      <w:sz w:val="20"/>
      <w:szCs w:val="20"/>
    </w:rPr>
  </w:style>
  <w:style w:type="character" w:styleId="Hyperlink">
    <w:name w:val="Hyperlink"/>
    <w:uiPriority w:val="99"/>
    <w:unhideWhenUsed/>
    <w:rsid w:val="00E42644"/>
    <w:rPr>
      <w:color w:val="0000FF"/>
      <w:u w:val="single"/>
    </w:rPr>
  </w:style>
  <w:style w:type="paragraph" w:customStyle="1" w:styleId="InsideAddress">
    <w:name w:val="Inside Address"/>
    <w:basedOn w:val="Normal"/>
    <w:uiPriority w:val="99"/>
    <w:rsid w:val="00E42644"/>
    <w:pPr>
      <w:spacing w:line="220" w:lineRule="atLeast"/>
      <w:jc w:val="both"/>
    </w:pPr>
    <w:rPr>
      <w:rFonts w:ascii="Univers" w:hAnsi="Univers"/>
      <w:spacing w:val="-5"/>
      <w:sz w:val="20"/>
      <w:szCs w:val="20"/>
    </w:rPr>
  </w:style>
  <w:style w:type="paragraph" w:customStyle="1" w:styleId="PRT">
    <w:name w:val="PRT"/>
    <w:basedOn w:val="Normal"/>
    <w:next w:val="ART"/>
    <w:uiPriority w:val="99"/>
    <w:rsid w:val="00E42644"/>
    <w:pPr>
      <w:keepNext/>
      <w:numPr>
        <w:numId w:val="8"/>
      </w:numPr>
      <w:suppressAutoHyphens/>
      <w:spacing w:before="480"/>
      <w:jc w:val="both"/>
      <w:outlineLvl w:val="0"/>
    </w:pPr>
    <w:rPr>
      <w:sz w:val="22"/>
      <w:szCs w:val="20"/>
    </w:rPr>
  </w:style>
  <w:style w:type="paragraph" w:customStyle="1" w:styleId="SUT">
    <w:name w:val="SUT"/>
    <w:basedOn w:val="Normal"/>
    <w:next w:val="PR1"/>
    <w:uiPriority w:val="99"/>
    <w:rsid w:val="00E42644"/>
    <w:pPr>
      <w:numPr>
        <w:ilvl w:val="1"/>
        <w:numId w:val="8"/>
      </w:numPr>
      <w:suppressAutoHyphens/>
      <w:spacing w:before="240"/>
      <w:jc w:val="both"/>
      <w:outlineLvl w:val="0"/>
    </w:pPr>
    <w:rPr>
      <w:sz w:val="22"/>
      <w:szCs w:val="20"/>
    </w:rPr>
  </w:style>
  <w:style w:type="paragraph" w:customStyle="1" w:styleId="DST">
    <w:name w:val="DST"/>
    <w:basedOn w:val="Normal"/>
    <w:next w:val="PR1"/>
    <w:uiPriority w:val="99"/>
    <w:rsid w:val="00E42644"/>
    <w:pPr>
      <w:numPr>
        <w:ilvl w:val="2"/>
        <w:numId w:val="8"/>
      </w:numPr>
      <w:suppressAutoHyphens/>
      <w:spacing w:before="240"/>
      <w:jc w:val="both"/>
      <w:outlineLvl w:val="0"/>
    </w:pPr>
    <w:rPr>
      <w:sz w:val="22"/>
      <w:szCs w:val="20"/>
    </w:rPr>
  </w:style>
  <w:style w:type="paragraph" w:customStyle="1" w:styleId="ART">
    <w:name w:val="ART"/>
    <w:basedOn w:val="Normal"/>
    <w:next w:val="PR1"/>
    <w:uiPriority w:val="99"/>
    <w:rsid w:val="00E42644"/>
    <w:pPr>
      <w:keepNext/>
      <w:numPr>
        <w:ilvl w:val="3"/>
        <w:numId w:val="8"/>
      </w:numPr>
      <w:suppressAutoHyphens/>
      <w:spacing w:before="480"/>
      <w:jc w:val="both"/>
      <w:outlineLvl w:val="1"/>
    </w:pPr>
    <w:rPr>
      <w:sz w:val="22"/>
      <w:szCs w:val="20"/>
    </w:rPr>
  </w:style>
  <w:style w:type="paragraph" w:customStyle="1" w:styleId="PR1">
    <w:name w:val="PR1"/>
    <w:basedOn w:val="Normal"/>
    <w:uiPriority w:val="99"/>
    <w:rsid w:val="00E42644"/>
    <w:pPr>
      <w:numPr>
        <w:ilvl w:val="4"/>
        <w:numId w:val="8"/>
      </w:numPr>
      <w:suppressAutoHyphens/>
      <w:spacing w:before="240"/>
      <w:jc w:val="both"/>
      <w:outlineLvl w:val="2"/>
    </w:pPr>
    <w:rPr>
      <w:sz w:val="22"/>
      <w:szCs w:val="20"/>
    </w:rPr>
  </w:style>
  <w:style w:type="paragraph" w:customStyle="1" w:styleId="PR2">
    <w:name w:val="PR2"/>
    <w:basedOn w:val="Normal"/>
    <w:uiPriority w:val="99"/>
    <w:rsid w:val="00E42644"/>
    <w:pPr>
      <w:numPr>
        <w:ilvl w:val="5"/>
        <w:numId w:val="8"/>
      </w:numPr>
      <w:suppressAutoHyphens/>
      <w:jc w:val="both"/>
      <w:outlineLvl w:val="3"/>
    </w:pPr>
    <w:rPr>
      <w:sz w:val="22"/>
      <w:szCs w:val="20"/>
    </w:rPr>
  </w:style>
  <w:style w:type="paragraph" w:customStyle="1" w:styleId="PR3">
    <w:name w:val="PR3"/>
    <w:basedOn w:val="Normal"/>
    <w:uiPriority w:val="99"/>
    <w:rsid w:val="00E42644"/>
    <w:pPr>
      <w:numPr>
        <w:ilvl w:val="6"/>
        <w:numId w:val="8"/>
      </w:numPr>
      <w:suppressAutoHyphens/>
      <w:jc w:val="both"/>
      <w:outlineLvl w:val="4"/>
    </w:pPr>
    <w:rPr>
      <w:sz w:val="22"/>
      <w:szCs w:val="20"/>
    </w:rPr>
  </w:style>
  <w:style w:type="paragraph" w:customStyle="1" w:styleId="PR4">
    <w:name w:val="PR4"/>
    <w:basedOn w:val="Normal"/>
    <w:uiPriority w:val="99"/>
    <w:rsid w:val="00E42644"/>
    <w:pPr>
      <w:numPr>
        <w:ilvl w:val="7"/>
        <w:numId w:val="8"/>
      </w:numPr>
      <w:suppressAutoHyphens/>
      <w:jc w:val="both"/>
      <w:outlineLvl w:val="5"/>
    </w:pPr>
    <w:rPr>
      <w:sz w:val="22"/>
      <w:szCs w:val="20"/>
    </w:rPr>
  </w:style>
  <w:style w:type="paragraph" w:customStyle="1" w:styleId="PR5">
    <w:name w:val="PR5"/>
    <w:basedOn w:val="Normal"/>
    <w:uiPriority w:val="99"/>
    <w:rsid w:val="00E42644"/>
    <w:pPr>
      <w:numPr>
        <w:ilvl w:val="8"/>
        <w:numId w:val="8"/>
      </w:numPr>
      <w:suppressAutoHyphens/>
      <w:jc w:val="both"/>
      <w:outlineLvl w:val="6"/>
    </w:pPr>
    <w:rPr>
      <w:sz w:val="22"/>
      <w:szCs w:val="20"/>
    </w:rPr>
  </w:style>
  <w:style w:type="paragraph" w:customStyle="1" w:styleId="CMT">
    <w:name w:val="CMT"/>
    <w:basedOn w:val="Normal"/>
    <w:uiPriority w:val="99"/>
    <w:rsid w:val="00E42644"/>
    <w:pPr>
      <w:suppressAutoHyphens/>
      <w:spacing w:before="240"/>
      <w:jc w:val="both"/>
    </w:pPr>
    <w:rPr>
      <w:vanish/>
      <w:color w:val="0000FF"/>
      <w:sz w:val="22"/>
      <w:szCs w:val="20"/>
    </w:rPr>
  </w:style>
  <w:style w:type="paragraph" w:styleId="ListParagraph">
    <w:name w:val="List Paragraph"/>
    <w:basedOn w:val="Normal"/>
    <w:uiPriority w:val="34"/>
    <w:qFormat/>
    <w:rsid w:val="0066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361865">
      <w:bodyDiv w:val="1"/>
      <w:marLeft w:val="0"/>
      <w:marRight w:val="0"/>
      <w:marTop w:val="0"/>
      <w:marBottom w:val="0"/>
      <w:divBdr>
        <w:top w:val="none" w:sz="0" w:space="0" w:color="auto"/>
        <w:left w:val="none" w:sz="0" w:space="0" w:color="auto"/>
        <w:bottom w:val="none" w:sz="0" w:space="0" w:color="auto"/>
        <w:right w:val="none" w:sz="0" w:space="0" w:color="auto"/>
      </w:divBdr>
    </w:div>
    <w:div w:id="1520240633">
      <w:bodyDiv w:val="1"/>
      <w:marLeft w:val="0"/>
      <w:marRight w:val="0"/>
      <w:marTop w:val="0"/>
      <w:marBottom w:val="0"/>
      <w:divBdr>
        <w:top w:val="none" w:sz="0" w:space="0" w:color="auto"/>
        <w:left w:val="none" w:sz="0" w:space="0" w:color="auto"/>
        <w:bottom w:val="none" w:sz="0" w:space="0" w:color="auto"/>
        <w:right w:val="none" w:sz="0" w:space="0" w:color="auto"/>
      </w:divBdr>
    </w:div>
    <w:div w:id="1771586814">
      <w:bodyDiv w:val="1"/>
      <w:marLeft w:val="0"/>
      <w:marRight w:val="0"/>
      <w:marTop w:val="0"/>
      <w:marBottom w:val="0"/>
      <w:divBdr>
        <w:top w:val="none" w:sz="0" w:space="0" w:color="auto"/>
        <w:left w:val="none" w:sz="0" w:space="0" w:color="auto"/>
        <w:bottom w:val="none" w:sz="0" w:space="0" w:color="auto"/>
        <w:right w:val="none" w:sz="0" w:space="0" w:color="auto"/>
      </w:divBdr>
      <w:divsChild>
        <w:div w:id="610167975">
          <w:marLeft w:val="0"/>
          <w:marRight w:val="0"/>
          <w:marTop w:val="0"/>
          <w:marBottom w:val="0"/>
          <w:divBdr>
            <w:top w:val="none" w:sz="0" w:space="0" w:color="auto"/>
            <w:left w:val="none" w:sz="0" w:space="0" w:color="auto"/>
            <w:bottom w:val="none" w:sz="0" w:space="0" w:color="auto"/>
            <w:right w:val="none" w:sz="0" w:space="0" w:color="auto"/>
          </w:divBdr>
        </w:div>
        <w:div w:id="2058315065">
          <w:marLeft w:val="0"/>
          <w:marRight w:val="0"/>
          <w:marTop w:val="0"/>
          <w:marBottom w:val="0"/>
          <w:divBdr>
            <w:top w:val="none" w:sz="0" w:space="0" w:color="auto"/>
            <w:left w:val="none" w:sz="0" w:space="0" w:color="auto"/>
            <w:bottom w:val="none" w:sz="0" w:space="0" w:color="auto"/>
            <w:right w:val="none" w:sz="0" w:space="0" w:color="auto"/>
          </w:divBdr>
        </w:div>
        <w:div w:id="1804033902">
          <w:marLeft w:val="0"/>
          <w:marRight w:val="0"/>
          <w:marTop w:val="0"/>
          <w:marBottom w:val="0"/>
          <w:divBdr>
            <w:top w:val="none" w:sz="0" w:space="0" w:color="auto"/>
            <w:left w:val="none" w:sz="0" w:space="0" w:color="auto"/>
            <w:bottom w:val="none" w:sz="0" w:space="0" w:color="auto"/>
            <w:right w:val="none" w:sz="0" w:space="0" w:color="auto"/>
          </w:divBdr>
        </w:div>
        <w:div w:id="816726028">
          <w:marLeft w:val="0"/>
          <w:marRight w:val="0"/>
          <w:marTop w:val="0"/>
          <w:marBottom w:val="0"/>
          <w:divBdr>
            <w:top w:val="none" w:sz="0" w:space="0" w:color="auto"/>
            <w:left w:val="none" w:sz="0" w:space="0" w:color="auto"/>
            <w:bottom w:val="none" w:sz="0" w:space="0" w:color="auto"/>
            <w:right w:val="none" w:sz="0" w:space="0" w:color="auto"/>
          </w:divBdr>
        </w:div>
        <w:div w:id="591669934">
          <w:marLeft w:val="0"/>
          <w:marRight w:val="0"/>
          <w:marTop w:val="0"/>
          <w:marBottom w:val="0"/>
          <w:divBdr>
            <w:top w:val="none" w:sz="0" w:space="0" w:color="auto"/>
            <w:left w:val="none" w:sz="0" w:space="0" w:color="auto"/>
            <w:bottom w:val="none" w:sz="0" w:space="0" w:color="auto"/>
            <w:right w:val="none" w:sz="0" w:space="0" w:color="auto"/>
          </w:divBdr>
        </w:div>
        <w:div w:id="1624457568">
          <w:marLeft w:val="0"/>
          <w:marRight w:val="0"/>
          <w:marTop w:val="0"/>
          <w:marBottom w:val="0"/>
          <w:divBdr>
            <w:top w:val="none" w:sz="0" w:space="0" w:color="auto"/>
            <w:left w:val="none" w:sz="0" w:space="0" w:color="auto"/>
            <w:bottom w:val="none" w:sz="0" w:space="0" w:color="auto"/>
            <w:right w:val="none" w:sz="0" w:space="0" w:color="auto"/>
          </w:divBdr>
        </w:div>
        <w:div w:id="587812455">
          <w:marLeft w:val="0"/>
          <w:marRight w:val="0"/>
          <w:marTop w:val="0"/>
          <w:marBottom w:val="0"/>
          <w:divBdr>
            <w:top w:val="none" w:sz="0" w:space="0" w:color="auto"/>
            <w:left w:val="none" w:sz="0" w:space="0" w:color="auto"/>
            <w:bottom w:val="none" w:sz="0" w:space="0" w:color="auto"/>
            <w:right w:val="none" w:sz="0" w:space="0" w:color="auto"/>
          </w:divBdr>
        </w:div>
        <w:div w:id="1533614111">
          <w:marLeft w:val="0"/>
          <w:marRight w:val="0"/>
          <w:marTop w:val="0"/>
          <w:marBottom w:val="0"/>
          <w:divBdr>
            <w:top w:val="none" w:sz="0" w:space="0" w:color="auto"/>
            <w:left w:val="none" w:sz="0" w:space="0" w:color="auto"/>
            <w:bottom w:val="none" w:sz="0" w:space="0" w:color="auto"/>
            <w:right w:val="none" w:sz="0" w:space="0" w:color="auto"/>
          </w:divBdr>
        </w:div>
        <w:div w:id="1555506370">
          <w:marLeft w:val="0"/>
          <w:marRight w:val="0"/>
          <w:marTop w:val="0"/>
          <w:marBottom w:val="0"/>
          <w:divBdr>
            <w:top w:val="none" w:sz="0" w:space="0" w:color="auto"/>
            <w:left w:val="none" w:sz="0" w:space="0" w:color="auto"/>
            <w:bottom w:val="none" w:sz="0" w:space="0" w:color="auto"/>
            <w:right w:val="none" w:sz="0" w:space="0" w:color="auto"/>
          </w:divBdr>
        </w:div>
        <w:div w:id="1134786610">
          <w:marLeft w:val="0"/>
          <w:marRight w:val="0"/>
          <w:marTop w:val="0"/>
          <w:marBottom w:val="0"/>
          <w:divBdr>
            <w:top w:val="none" w:sz="0" w:space="0" w:color="auto"/>
            <w:left w:val="none" w:sz="0" w:space="0" w:color="auto"/>
            <w:bottom w:val="none" w:sz="0" w:space="0" w:color="auto"/>
            <w:right w:val="none" w:sz="0" w:space="0" w:color="auto"/>
          </w:divBdr>
        </w:div>
        <w:div w:id="1278561680">
          <w:marLeft w:val="0"/>
          <w:marRight w:val="0"/>
          <w:marTop w:val="0"/>
          <w:marBottom w:val="0"/>
          <w:divBdr>
            <w:top w:val="none" w:sz="0" w:space="0" w:color="auto"/>
            <w:left w:val="none" w:sz="0" w:space="0" w:color="auto"/>
            <w:bottom w:val="none" w:sz="0" w:space="0" w:color="auto"/>
            <w:right w:val="none" w:sz="0" w:space="0" w:color="auto"/>
          </w:divBdr>
        </w:div>
        <w:div w:id="87616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285F-05A0-4E77-9827-E2BDC35C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5303</Words>
  <Characters>30230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2014-05-22T16:05:00Z</dcterms:created>
  <dcterms:modified xsi:type="dcterms:W3CDTF">2014-05-22T16:29:00Z</dcterms:modified>
</cp:coreProperties>
</file>